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9" w:rsidRDefault="006B4738">
      <w:pPr>
        <w:tabs>
          <w:tab w:val="left" w:pos="7079"/>
          <w:tab w:val="right" w:pos="9355"/>
        </w:tabs>
      </w:pPr>
      <w:r>
        <w:tab/>
        <w:t xml:space="preserve"> </w:t>
      </w:r>
    </w:p>
    <w:p w:rsidR="00E01229" w:rsidRDefault="00E01229">
      <w:pPr>
        <w:rPr>
          <w:sz w:val="22"/>
          <w:szCs w:val="22"/>
        </w:rPr>
      </w:pPr>
    </w:p>
    <w:p w:rsidR="00E01229" w:rsidRDefault="00E01229">
      <w:pPr>
        <w:jc w:val="right"/>
        <w:rPr>
          <w:sz w:val="22"/>
          <w:szCs w:val="22"/>
        </w:rPr>
      </w:pPr>
    </w:p>
    <w:p w:rsidR="00E01229" w:rsidRDefault="00E01229">
      <w:pPr>
        <w:jc w:val="center"/>
        <w:rPr>
          <w:sz w:val="22"/>
          <w:szCs w:val="22"/>
        </w:rPr>
      </w:pPr>
    </w:p>
    <w:p w:rsidR="00561F1E" w:rsidRDefault="00561F1E">
      <w:pPr>
        <w:jc w:val="center"/>
        <w:rPr>
          <w:b/>
          <w:sz w:val="28"/>
          <w:szCs w:val="28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258CB7E" wp14:editId="43835BF8">
            <wp:simplePos x="0" y="0"/>
            <wp:positionH relativeFrom="page">
              <wp:posOffset>1733233</wp:posOffset>
            </wp:positionH>
            <wp:positionV relativeFrom="page">
              <wp:posOffset>-115253</wp:posOffset>
            </wp:positionV>
            <wp:extent cx="7065211" cy="9603539"/>
            <wp:effectExtent l="7302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6200000">
                      <a:off x="0" y="0"/>
                      <a:ext cx="7063355" cy="960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561F1E" w:rsidRDefault="00561F1E">
      <w:pPr>
        <w:jc w:val="center"/>
        <w:rPr>
          <w:b/>
          <w:sz w:val="28"/>
          <w:szCs w:val="28"/>
        </w:rPr>
      </w:pPr>
    </w:p>
    <w:p w:rsidR="00E01229" w:rsidRDefault="006B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</w:t>
      </w:r>
      <w:r>
        <w:rPr>
          <w:b/>
          <w:sz w:val="28"/>
          <w:szCs w:val="28"/>
        </w:rPr>
        <w:t>тельная записка</w:t>
      </w:r>
    </w:p>
    <w:p w:rsidR="00E01229" w:rsidRDefault="00E01229">
      <w:pPr>
        <w:jc w:val="center"/>
        <w:rPr>
          <w:b/>
          <w:sz w:val="28"/>
          <w:szCs w:val="28"/>
        </w:rPr>
      </w:pP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«Математика для 9 класса» составлена на основе программы «Математика» (</w:t>
      </w:r>
      <w:proofErr w:type="spellStart"/>
      <w:r>
        <w:rPr>
          <w:sz w:val="28"/>
          <w:szCs w:val="28"/>
        </w:rPr>
        <w:t>М.Н.Перова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</w:t>
      </w:r>
      <w:proofErr w:type="gramStart"/>
      <w:r>
        <w:rPr>
          <w:sz w:val="28"/>
          <w:szCs w:val="28"/>
        </w:rPr>
        <w:t>Эк</w:t>
      </w:r>
      <w:proofErr w:type="spellEnd"/>
      <w:proofErr w:type="gramEnd"/>
      <w:r>
        <w:rPr>
          <w:sz w:val="28"/>
          <w:szCs w:val="28"/>
        </w:rPr>
        <w:t xml:space="preserve">) из сборника 1 «Программы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под редакцией </w:t>
      </w:r>
      <w:proofErr w:type="spellStart"/>
      <w:r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 2014 года, допущенной М</w:t>
      </w:r>
      <w:r>
        <w:rPr>
          <w:sz w:val="28"/>
          <w:szCs w:val="28"/>
        </w:rPr>
        <w:t>инистерством образования и науки РФ.</w:t>
      </w:r>
    </w:p>
    <w:p w:rsidR="00E01229" w:rsidRDefault="006B4738">
      <w:pPr>
        <w:ind w:firstLine="540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</w:t>
      </w:r>
      <w:r>
        <w:rPr>
          <w:sz w:val="28"/>
          <w:szCs w:val="28"/>
        </w:rPr>
        <w:t>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>
        <w:rPr>
          <w:color w:val="1F497D"/>
          <w:sz w:val="28"/>
          <w:szCs w:val="28"/>
        </w:rPr>
        <w:t>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преподавания математики в</w:t>
      </w:r>
      <w:r>
        <w:rPr>
          <w:sz w:val="28"/>
          <w:szCs w:val="28"/>
        </w:rPr>
        <w:t xml:space="preserve"> коррекционной </w:t>
      </w:r>
      <w:r>
        <w:rPr>
          <w:sz w:val="28"/>
          <w:szCs w:val="28"/>
        </w:rPr>
        <w:t>школе  состоят в том, чтобы:</w:t>
      </w:r>
    </w:p>
    <w:p w:rsidR="00E01229" w:rsidRDefault="006B473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учащим</w:t>
      </w:r>
      <w:r>
        <w:rPr>
          <w:sz w:val="28"/>
          <w:szCs w:val="28"/>
        </w:rPr>
        <w:t>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E01229" w:rsidRDefault="006B473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процесс обучения математике для повышения уровня общего развития учащихся вспомог</w:t>
      </w:r>
      <w:r>
        <w:rPr>
          <w:sz w:val="28"/>
          <w:szCs w:val="28"/>
        </w:rPr>
        <w:t>ательной школы и коррекции недостатков их познавательной деятельности и личностных качеств;</w:t>
      </w:r>
    </w:p>
    <w:p w:rsidR="00E01229" w:rsidRDefault="006B4738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</w:t>
      </w:r>
      <w:r>
        <w:rPr>
          <w:sz w:val="28"/>
          <w:szCs w:val="28"/>
        </w:rPr>
        <w:t>точность и глазомер, умение планировать работу и доводить начатое дело до завершения.</w:t>
      </w:r>
    </w:p>
    <w:p w:rsidR="00E01229" w:rsidRDefault="00E01229">
      <w:pPr>
        <w:jc w:val="both"/>
        <w:rPr>
          <w:sz w:val="28"/>
          <w:szCs w:val="28"/>
        </w:rPr>
      </w:pPr>
    </w:p>
    <w:p w:rsidR="00E01229" w:rsidRDefault="006B4738">
      <w:pPr>
        <w:widowControl w:val="0"/>
        <w:spacing w:before="12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учебного плана, утвержденного КГОБУ </w:t>
      </w:r>
      <w:proofErr w:type="gramStart"/>
      <w:r>
        <w:rPr>
          <w:color w:val="000000"/>
          <w:sz w:val="28"/>
          <w:szCs w:val="28"/>
        </w:rPr>
        <w:t>Уссурийская</w:t>
      </w:r>
      <w:proofErr w:type="gramEnd"/>
      <w:r>
        <w:rPr>
          <w:color w:val="000000"/>
          <w:sz w:val="28"/>
          <w:szCs w:val="28"/>
        </w:rPr>
        <w:t xml:space="preserve"> КШИ  на изучение математики в 9 классе отводится 5 часов, 162 часа в учебном году.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математике в коррекционной школе носит 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программе предусмотрены рекомендации по дифференциации</w:t>
      </w:r>
      <w:r>
        <w:rPr>
          <w:sz w:val="28"/>
          <w:szCs w:val="28"/>
        </w:rPr>
        <w:t xml:space="preserve"> учебных требований к разным категориям детей по их обучаемости математическим знаниям и умениям.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Некоторые учащиеся незна</w:t>
      </w:r>
      <w:r>
        <w:rPr>
          <w:sz w:val="28"/>
          <w:szCs w:val="28"/>
        </w:rPr>
        <w:t xml:space="preserve">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Учитывая особенности </w:t>
      </w:r>
      <w:r>
        <w:rPr>
          <w:sz w:val="28"/>
          <w:szCs w:val="28"/>
        </w:rPr>
        <w:t>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числа уроков математики выделяется один урок в не</w:t>
      </w:r>
      <w:r>
        <w:rPr>
          <w:sz w:val="28"/>
          <w:szCs w:val="28"/>
        </w:rPr>
        <w:t xml:space="preserve">делю на изучение геометрического материала. 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темы, в конце триместра.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Разбор письменных работ учеников в классе яв</w:t>
      </w:r>
      <w:r>
        <w:rPr>
          <w:sz w:val="28"/>
          <w:szCs w:val="28"/>
        </w:rPr>
        <w:t>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</w:t>
      </w:r>
      <w:r>
        <w:rPr>
          <w:sz w:val="28"/>
          <w:szCs w:val="28"/>
        </w:rPr>
        <w:t>льной работой.</w:t>
      </w:r>
    </w:p>
    <w:p w:rsidR="00E01229" w:rsidRDefault="00E01229">
      <w:pPr>
        <w:ind w:firstLine="360"/>
        <w:jc w:val="both"/>
        <w:rPr>
          <w:sz w:val="28"/>
          <w:szCs w:val="28"/>
        </w:rPr>
      </w:pPr>
    </w:p>
    <w:p w:rsidR="00E01229" w:rsidRDefault="006B4738">
      <w:pPr>
        <w:ind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тематический план рабочей программы включает в себя основное содержание всех разделов курса с указанием бюджета времени на их изучение.</w:t>
      </w:r>
    </w:p>
    <w:p w:rsidR="00E01229" w:rsidRDefault="006B473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планировании курса учитывается количество учебных недель.  В 2023-2024 учебном году </w:t>
      </w:r>
      <w:proofErr w:type="gramStart"/>
      <w:r>
        <w:rPr>
          <w:sz w:val="28"/>
          <w:szCs w:val="28"/>
        </w:rPr>
        <w:t>согласн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учебного графика, утверждённого КГОБУ Уссурийская КШИ рекомендована следующая  продолжительность учебного года для 9 класса – 34 недели, согласно учебного плана – 5 ч. в неделю. Исходя из этого, общее количество часов по математике в 2023-2024 учебном го</w:t>
      </w:r>
      <w:r>
        <w:rPr>
          <w:sz w:val="28"/>
          <w:szCs w:val="28"/>
        </w:rPr>
        <w:t>ду составляет 162 часа.</w:t>
      </w:r>
    </w:p>
    <w:p w:rsidR="00E01229" w:rsidRDefault="00E01229">
      <w:pPr>
        <w:ind w:firstLine="360"/>
        <w:jc w:val="center"/>
        <w:rPr>
          <w:sz w:val="28"/>
          <w:szCs w:val="28"/>
        </w:rPr>
      </w:pPr>
    </w:p>
    <w:p w:rsidR="00E01229" w:rsidRDefault="00E01229"/>
    <w:p w:rsidR="00E01229" w:rsidRDefault="00E01229"/>
    <w:p w:rsidR="00E01229" w:rsidRDefault="00E01229"/>
    <w:p w:rsidR="00E01229" w:rsidRDefault="006B473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</w:t>
      </w:r>
      <w:r>
        <w:rPr>
          <w:b/>
          <w:sz w:val="28"/>
          <w:szCs w:val="28"/>
        </w:rPr>
        <w:t>но</w:t>
      </w:r>
      <w:proofErr w:type="spellEnd"/>
      <w:r>
        <w:rPr>
          <w:b/>
          <w:sz w:val="28"/>
          <w:szCs w:val="28"/>
        </w:rPr>
        <w:t xml:space="preserve"> - тематический план</w:t>
      </w:r>
    </w:p>
    <w:p w:rsidR="00E01229" w:rsidRDefault="006B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8464"/>
        <w:gridCol w:w="3715"/>
      </w:tblGrid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п.п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 часов</w:t>
            </w: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Нумерация.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Десятичные дроби. Арифметические действия с целыми и дробными числами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Конечные и бесконечные дроби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действия с десятичными дробями и целыми числами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</w:t>
            </w:r>
            <w:r>
              <w:rPr>
                <w:sz w:val="28"/>
                <w:szCs w:val="28"/>
              </w:rPr>
              <w:t>действия с обыкновенными и десятичными дробями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 материал.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6B4738">
            <w:pPr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64" w:type="dxa"/>
          </w:tcPr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Геометрический материал.</w:t>
            </w:r>
          </w:p>
        </w:tc>
        <w:tc>
          <w:tcPr>
            <w:tcW w:w="3715" w:type="dxa"/>
          </w:tcPr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1229">
        <w:trPr>
          <w:jc w:val="center"/>
        </w:trPr>
        <w:tc>
          <w:tcPr>
            <w:tcW w:w="1399" w:type="dxa"/>
          </w:tcPr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464" w:type="dxa"/>
          </w:tcPr>
          <w:p w:rsidR="00E01229" w:rsidRDefault="00E01229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E01229" w:rsidRDefault="006B4738">
            <w:pPr>
              <w:ind w:left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  <w:p w:rsidR="00E01229" w:rsidRDefault="00E01229">
            <w:pPr>
              <w:ind w:left="72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715" w:type="dxa"/>
          </w:tcPr>
          <w:p w:rsidR="00E01229" w:rsidRDefault="00E01229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</w:p>
          <w:p w:rsidR="00E01229" w:rsidRDefault="006B4738">
            <w:pPr>
              <w:ind w:left="7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</w:tr>
    </w:tbl>
    <w:p w:rsidR="00E01229" w:rsidRDefault="006B47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229" w:rsidRDefault="00E01229">
      <w:pPr>
        <w:jc w:val="center"/>
        <w:rPr>
          <w:sz w:val="28"/>
          <w:szCs w:val="28"/>
        </w:rPr>
      </w:pPr>
    </w:p>
    <w:p w:rsidR="00E01229" w:rsidRDefault="006B47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программы.</w:t>
      </w:r>
    </w:p>
    <w:p w:rsidR="00E01229" w:rsidRDefault="00E01229">
      <w:pPr>
        <w:rPr>
          <w:b/>
          <w:sz w:val="28"/>
          <w:szCs w:val="28"/>
        </w:rPr>
      </w:pP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Нумерация. Счёт равными числовыми группами. Обыкновенные и десятичные дроби. Именованные </w:t>
      </w:r>
      <w:r>
        <w:rPr>
          <w:sz w:val="28"/>
          <w:szCs w:val="28"/>
        </w:rPr>
        <w:t>числа. Римские цифры. Геометрия: Виды линий. Линейные меры. Их соотношения.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Десятичные дроби. Арифметические действия с целыми и дробными числами.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Умножение и деление натуральных чисел и десятичных дробей на однозначные, двузначные, трёхзначные числа. </w:t>
      </w:r>
      <w:r>
        <w:rPr>
          <w:sz w:val="28"/>
          <w:szCs w:val="28"/>
        </w:rPr>
        <w:t>Геометрия: Углы. Виды ломаной линии. Построение треугольников. Геометрические тела: куб, прямоугольный прямоугольник.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Проценты.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Процент. Обозначение: 1%. Замена 5%, 10%, 20%, 25%, 50%, 75% обыкновенной дробью. Простая задача на нахождение процентов от числ</w:t>
      </w:r>
      <w:r>
        <w:rPr>
          <w:sz w:val="28"/>
          <w:szCs w:val="28"/>
        </w:rPr>
        <w:t xml:space="preserve">а, на нахождение числа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1%. Геометрия: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Конечные и бесконечные дроби.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Замена десятичной </w:t>
      </w:r>
      <w:r>
        <w:rPr>
          <w:sz w:val="28"/>
          <w:szCs w:val="28"/>
        </w:rPr>
        <w:t>дроби обыкновенной и наоборот. Дроби конечные и бесконечные (периодические). Геометрия: Цилиндр, развёртка. Конусы.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Все действия с десятичными дробями и целыми числами.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Сложение и вычитание, умножение и деление целых чисел и десятичных дробей. Геометрия:  </w:t>
      </w:r>
      <w:r>
        <w:rPr>
          <w:sz w:val="28"/>
          <w:szCs w:val="28"/>
        </w:rPr>
        <w:t>Симметрия: осевая, центральная.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Обыкновенные дроби.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Совместные действия целых чисел с обыкновенными </w:t>
      </w:r>
      <w:r>
        <w:rPr>
          <w:sz w:val="28"/>
          <w:szCs w:val="28"/>
        </w:rPr>
        <w:t>дробями и десятичными дробями.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Единицы измерения объёма: 1 </w:t>
      </w:r>
      <w:proofErr w:type="spellStart"/>
      <w:r>
        <w:rPr>
          <w:sz w:val="28"/>
          <w:szCs w:val="28"/>
        </w:rPr>
        <w:t>куб.мм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</w:t>
      </w:r>
      <w:r>
        <w:rPr>
          <w:sz w:val="28"/>
          <w:szCs w:val="28"/>
        </w:rPr>
        <w:t>.см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куб.дм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 xml:space="preserve">, 1 </w:t>
      </w:r>
      <w:proofErr w:type="spellStart"/>
      <w:r>
        <w:rPr>
          <w:sz w:val="28"/>
          <w:szCs w:val="28"/>
        </w:rPr>
        <w:t>куб.км</w:t>
      </w:r>
      <w:proofErr w:type="spellEnd"/>
      <w:r>
        <w:rPr>
          <w:sz w:val="28"/>
          <w:szCs w:val="28"/>
        </w:rPr>
        <w:t>. Соотношения. Измерение и вычисление объёма прямоугольного параллелепипеда (куба).</w:t>
      </w:r>
    </w:p>
    <w:p w:rsidR="00E01229" w:rsidRDefault="006B473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E01229" w:rsidRDefault="006B473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E01229" w:rsidRDefault="006B4738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1229" w:rsidRDefault="00E01229">
      <w:pPr>
        <w:jc w:val="center"/>
        <w:rPr>
          <w:b/>
          <w:sz w:val="28"/>
          <w:szCs w:val="28"/>
        </w:rPr>
      </w:pPr>
    </w:p>
    <w:p w:rsidR="00E01229" w:rsidRDefault="006B4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требования к знаниям и умениям учащихся 9 класса.</w:t>
      </w:r>
    </w:p>
    <w:p w:rsidR="00E01229" w:rsidRDefault="00E01229">
      <w:pPr>
        <w:jc w:val="center"/>
        <w:rPr>
          <w:b/>
          <w:sz w:val="28"/>
          <w:szCs w:val="28"/>
        </w:rPr>
      </w:pPr>
    </w:p>
    <w:p w:rsidR="00E01229" w:rsidRDefault="006B47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таблицы сложения однозначных чисел, в том числе с переходом через десяток;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табличные случаи умножения и получаемые из них случаи деления;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названия, обозначения, соотноше</w:t>
      </w:r>
      <w:r>
        <w:rPr>
          <w:sz w:val="28"/>
          <w:szCs w:val="28"/>
        </w:rPr>
        <w:t xml:space="preserve">ния крупных и мелких единиц измерения стоимости, длины, массы, времени, площади, объема; </w:t>
      </w:r>
      <w:proofErr w:type="gramEnd"/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натуральный ряд чисел от 1 до 1000000;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геометрические  фигуры и тела, свойства элементов многоугольников (треугольника, прямоугольника, параллелограмма, правильного ш</w:t>
      </w:r>
      <w:r>
        <w:rPr>
          <w:sz w:val="28"/>
          <w:szCs w:val="28"/>
        </w:rPr>
        <w:t>естиугольника), прямоугольного параллелепипеда, пирамиды, цилиндра, конуса, шара.</w:t>
      </w:r>
      <w:proofErr w:type="gramEnd"/>
    </w:p>
    <w:p w:rsidR="00E01229" w:rsidRDefault="00E01229">
      <w:pPr>
        <w:pStyle w:val="a8"/>
        <w:rPr>
          <w:sz w:val="28"/>
          <w:szCs w:val="28"/>
        </w:rPr>
      </w:pPr>
    </w:p>
    <w:p w:rsidR="00E01229" w:rsidRDefault="006B47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выполнять устные арифметические действия с числами в пределах 100, легкие случаи в пределах 1000000;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выполнять письменные арифметические действия с </w:t>
      </w:r>
      <w:r>
        <w:rPr>
          <w:sz w:val="28"/>
          <w:szCs w:val="28"/>
        </w:rPr>
        <w:t>натуральными числами и десятичными дробями;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находить дробь</w:t>
      </w:r>
      <w:r>
        <w:rPr>
          <w:sz w:val="28"/>
          <w:szCs w:val="28"/>
        </w:rPr>
        <w:t xml:space="preserve"> (обыкновенную, десятичную), проценты от числа, число по его доле или проценту;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вычислять объем прямоугольного параллелепипеда;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разли</w:t>
      </w:r>
      <w:r>
        <w:rPr>
          <w:sz w:val="28"/>
          <w:szCs w:val="28"/>
        </w:rPr>
        <w:t>чать геометрические фигуры и тела;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</w:t>
      </w:r>
      <w:r>
        <w:rPr>
          <w:sz w:val="28"/>
          <w:szCs w:val="28"/>
        </w:rPr>
        <w:t>прямоугольного параллелепипеда.</w:t>
      </w:r>
    </w:p>
    <w:p w:rsidR="00E01229" w:rsidRDefault="00E01229">
      <w:pPr>
        <w:pStyle w:val="a8"/>
        <w:rPr>
          <w:sz w:val="28"/>
          <w:szCs w:val="28"/>
        </w:rPr>
      </w:pPr>
    </w:p>
    <w:p w:rsidR="00E01229" w:rsidRDefault="006B4738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Примечание. </w:t>
      </w:r>
      <w:r>
        <w:rPr>
          <w:sz w:val="28"/>
          <w:szCs w:val="28"/>
        </w:rPr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</w:t>
      </w:r>
      <w:r>
        <w:rPr>
          <w:sz w:val="28"/>
          <w:szCs w:val="28"/>
        </w:rPr>
        <w:t xml:space="preserve"> материала.</w:t>
      </w:r>
    </w:p>
    <w:p w:rsidR="00E01229" w:rsidRDefault="006B47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01229" w:rsidRDefault="00E01229">
      <w:pPr>
        <w:rPr>
          <w:b/>
          <w:sz w:val="28"/>
          <w:szCs w:val="28"/>
        </w:rPr>
      </w:pPr>
    </w:p>
    <w:p w:rsidR="00E01229" w:rsidRDefault="00E01229">
      <w:pPr>
        <w:rPr>
          <w:b/>
          <w:sz w:val="28"/>
          <w:szCs w:val="28"/>
        </w:rPr>
      </w:pPr>
    </w:p>
    <w:p w:rsidR="00E01229" w:rsidRDefault="006B47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Достаточно: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знать величины, единицы измерения стоимости, длины, массы, площади, объема, соотношения единиц измерения стоимости, массы, длины;</w:t>
      </w:r>
      <w:proofErr w:type="gramEnd"/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дроби обыкновенные, десятичные;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считать, выполнять письм</w:t>
      </w:r>
      <w:r>
        <w:rPr>
          <w:sz w:val="28"/>
          <w:szCs w:val="28"/>
        </w:rPr>
        <w:t>енные арифметические действия (умножение и деление на однозначное число, круглые десятки) в пределах 10000;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</w:t>
      </w:r>
      <w:r>
        <w:rPr>
          <w:sz w:val="28"/>
          <w:szCs w:val="28"/>
        </w:rPr>
        <w:t>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  <w:proofErr w:type="gramEnd"/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вычислять площадь прямоугольника по данной длине сторон, объем прямоугольного параллелепипеда по данной</w:t>
      </w:r>
      <w:r>
        <w:rPr>
          <w:sz w:val="28"/>
          <w:szCs w:val="28"/>
        </w:rPr>
        <w:t xml:space="preserve"> длине ребер;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E01229" w:rsidRDefault="006B4738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различать геометрические фигуры и тела.</w:t>
      </w: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rPr>
          <w:sz w:val="28"/>
          <w:szCs w:val="28"/>
        </w:rPr>
      </w:pPr>
    </w:p>
    <w:p w:rsidR="00E01229" w:rsidRDefault="00E01229">
      <w:pPr>
        <w:ind w:firstLine="540"/>
        <w:jc w:val="both"/>
        <w:rPr>
          <w:sz w:val="28"/>
          <w:szCs w:val="28"/>
        </w:rPr>
      </w:pPr>
    </w:p>
    <w:p w:rsidR="00E01229" w:rsidRDefault="006B4738">
      <w:r>
        <w:t xml:space="preserve"> </w:t>
      </w:r>
    </w:p>
    <w:p w:rsidR="00E01229" w:rsidRDefault="00E01229"/>
    <w:p w:rsidR="00E01229" w:rsidRDefault="00E01229"/>
    <w:p w:rsidR="00E01229" w:rsidRDefault="00E01229"/>
    <w:p w:rsidR="00E01229" w:rsidRDefault="006B4738">
      <w:r>
        <w:t xml:space="preserve"> </w:t>
      </w:r>
    </w:p>
    <w:p w:rsidR="00E01229" w:rsidRDefault="00E01229"/>
    <w:p w:rsidR="00E01229" w:rsidRDefault="00E01229"/>
    <w:p w:rsidR="00E01229" w:rsidRDefault="00E01229"/>
    <w:p w:rsidR="00E01229" w:rsidRDefault="00E01229">
      <w:pPr>
        <w:rPr>
          <w:b/>
        </w:rPr>
      </w:pPr>
    </w:p>
    <w:p w:rsidR="00E01229" w:rsidRDefault="006B473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Календарно-тематическое планирование по математике</w:t>
      </w:r>
    </w:p>
    <w:p w:rsidR="00E01229" w:rsidRDefault="006B4738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9 класс (162 </w:t>
      </w:r>
      <w:r>
        <w:rPr>
          <w:b/>
          <w:color w:val="000000"/>
          <w:sz w:val="32"/>
          <w:szCs w:val="32"/>
        </w:rPr>
        <w:t>часов; 5 часа в неделю)</w:t>
      </w:r>
    </w:p>
    <w:p w:rsidR="00E01229" w:rsidRDefault="00E01229">
      <w:pPr>
        <w:rPr>
          <w:color w:val="000000"/>
          <w:sz w:val="32"/>
          <w:szCs w:val="32"/>
        </w:rPr>
      </w:pPr>
    </w:p>
    <w:p w:rsidR="00E01229" w:rsidRDefault="00E01229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701"/>
        <w:gridCol w:w="1843"/>
        <w:gridCol w:w="1701"/>
        <w:gridCol w:w="1701"/>
      </w:tblGrid>
      <w:tr w:rsidR="00E01229">
        <w:trPr>
          <w:trHeight w:val="414"/>
        </w:trPr>
        <w:tc>
          <w:tcPr>
            <w:tcW w:w="1335" w:type="dxa"/>
          </w:tcPr>
          <w:p w:rsidR="00E01229" w:rsidRDefault="00E0122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  четверть</w:t>
            </w:r>
          </w:p>
        </w:tc>
        <w:tc>
          <w:tcPr>
            <w:tcW w:w="1843" w:type="dxa"/>
          </w:tcPr>
          <w:p w:rsidR="00E01229" w:rsidRDefault="006B47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  четверть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  четверть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E01229">
        <w:tc>
          <w:tcPr>
            <w:tcW w:w="1335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</w:tr>
      <w:tr w:rsidR="00E01229">
        <w:tc>
          <w:tcPr>
            <w:tcW w:w="1335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Кол-во</w:t>
            </w:r>
          </w:p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конр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абот</w:t>
            </w:r>
            <w:proofErr w:type="spellEnd"/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E01229" w:rsidRDefault="00E01229">
      <w:pPr>
        <w:jc w:val="center"/>
        <w:rPr>
          <w:color w:val="000000"/>
          <w:sz w:val="28"/>
          <w:szCs w:val="28"/>
        </w:rPr>
      </w:pPr>
    </w:p>
    <w:p w:rsidR="00E01229" w:rsidRDefault="00E01229">
      <w:pPr>
        <w:rPr>
          <w:color w:val="000000"/>
          <w:sz w:val="28"/>
          <w:szCs w:val="28"/>
        </w:rPr>
      </w:pPr>
    </w:p>
    <w:p w:rsidR="00E01229" w:rsidRDefault="00E01229">
      <w:pPr>
        <w:jc w:val="center"/>
        <w:rPr>
          <w:b/>
          <w:color w:val="000000"/>
        </w:rPr>
      </w:pPr>
    </w:p>
    <w:p w:rsidR="00E01229" w:rsidRDefault="00E01229">
      <w:pPr>
        <w:jc w:val="center"/>
        <w:rPr>
          <w:b/>
          <w:color w:val="000000"/>
        </w:rPr>
      </w:pPr>
    </w:p>
    <w:p w:rsidR="00E01229" w:rsidRDefault="00E01229">
      <w:pPr>
        <w:jc w:val="center"/>
        <w:rPr>
          <w:b/>
          <w:color w:val="000000"/>
        </w:rPr>
      </w:pPr>
    </w:p>
    <w:p w:rsidR="00E01229" w:rsidRDefault="00E01229">
      <w:pPr>
        <w:jc w:val="center"/>
        <w:rPr>
          <w:b/>
          <w:color w:val="000000"/>
        </w:rPr>
      </w:pPr>
    </w:p>
    <w:p w:rsidR="00E01229" w:rsidRDefault="00E01229">
      <w:pPr>
        <w:jc w:val="center"/>
        <w:rPr>
          <w:b/>
        </w:rPr>
      </w:pPr>
    </w:p>
    <w:p w:rsidR="00E01229" w:rsidRDefault="00E01229">
      <w:pPr>
        <w:jc w:val="center"/>
        <w:rPr>
          <w:b/>
        </w:rPr>
      </w:pPr>
    </w:p>
    <w:p w:rsidR="00E01229" w:rsidRDefault="00E01229">
      <w:pPr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709"/>
        <w:gridCol w:w="1134"/>
        <w:gridCol w:w="2126"/>
        <w:gridCol w:w="2410"/>
        <w:gridCol w:w="2268"/>
        <w:gridCol w:w="2268"/>
        <w:gridCol w:w="1701"/>
      </w:tblGrid>
      <w:tr w:rsidR="00E01229">
        <w:trPr>
          <w:trHeight w:val="572"/>
        </w:trPr>
        <w:tc>
          <w:tcPr>
            <w:tcW w:w="15735" w:type="dxa"/>
            <w:gridSpan w:val="9"/>
          </w:tcPr>
          <w:p w:rsidR="00E01229" w:rsidRDefault="00E01229">
            <w:pPr>
              <w:jc w:val="center"/>
              <w:rPr>
                <w:b/>
              </w:rPr>
            </w:pPr>
          </w:p>
          <w:p w:rsidR="00E01229" w:rsidRDefault="006B4738">
            <w:pPr>
              <w:jc w:val="center"/>
              <w:rPr>
                <w:b/>
              </w:rPr>
            </w:pPr>
            <w:r>
              <w:rPr>
                <w:b/>
              </w:rPr>
              <w:t>Математика 9 класс. 1 четверть – 35 часов.</w:t>
            </w:r>
          </w:p>
          <w:p w:rsidR="00E01229" w:rsidRDefault="00E01229">
            <w:pPr>
              <w:jc w:val="center"/>
              <w:rPr>
                <w:color w:val="000000"/>
              </w:rPr>
            </w:pPr>
          </w:p>
        </w:tc>
      </w:tr>
      <w:tr w:rsidR="00E01229">
        <w:trPr>
          <w:trHeight w:val="572"/>
        </w:trPr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Тема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</w:t>
            </w: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2410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Цели</w:t>
            </w:r>
          </w:p>
        </w:tc>
        <w:tc>
          <w:tcPr>
            <w:tcW w:w="2268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Практическая деятельность</w:t>
            </w:r>
          </w:p>
        </w:tc>
        <w:tc>
          <w:tcPr>
            <w:tcW w:w="2268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701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Словарь</w:t>
            </w:r>
          </w:p>
        </w:tc>
      </w:tr>
      <w:tr w:rsidR="00E01229">
        <w:trPr>
          <w:trHeight w:val="70"/>
        </w:trPr>
        <w:tc>
          <w:tcPr>
            <w:tcW w:w="709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6B473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Нумерация 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Разрядная таблица; классы, разряды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классы, разряды целых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 счета равными числовыми группами,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-коррекция мышления через использование разных приемов </w:t>
            </w:r>
            <w:r>
              <w:rPr>
                <w:color w:val="000000"/>
                <w:sz w:val="22"/>
                <w:szCs w:val="22"/>
              </w:rPr>
              <w:t>сравнения чисел.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числа с помощью цифр,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числа в таблице разрядов,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счет,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-расположение чисел по порядку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записью текста,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числами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Классы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Разряды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Чтение и запись чисел в пределах </w:t>
            </w:r>
            <w:r>
              <w:rPr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нахождение разряда в числе, правила округления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округления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-запись числа в таблице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-округление чисел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таблица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-линейка чисел «0-10»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Десятки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Сотни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тысяч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Десятки </w:t>
            </w:r>
            <w:r>
              <w:rPr>
                <w:color w:val="000000"/>
                <w:sz w:val="22"/>
                <w:szCs w:val="22"/>
              </w:rPr>
              <w:t>тысяч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Разложения чисел на разрядные слагаемые. 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получения о/д,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читать и записывать о/д,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преобразования и сравнения о/д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-получение о/д,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дроби и рисунка,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дроби,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о/д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изображением о/д на геометрических фигурах,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о/д,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индивидуальными заданиями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Знаменатель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Обыкновенная дробь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Римские цифры. Математический диктант.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написание римских цифр;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-перевод дат в века и написание в римских цифрах;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числа с помощью цифр,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карточки с индивидуальными заданиями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Римские цифры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Геометрические фигуры и тела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 фигур,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чертежные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-называние,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фигур и названий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-чертежные  приборы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E01229">
            <w:pPr>
              <w:rPr>
                <w:b/>
                <w:color w:val="000000"/>
              </w:rPr>
            </w:pPr>
          </w:p>
          <w:p w:rsidR="00E01229" w:rsidRDefault="006B47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Десятичные дроби</w:t>
            </w:r>
          </w:p>
          <w:p w:rsidR="00E01229" w:rsidRDefault="00E01229">
            <w:pPr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Преобразование десятичных дробей.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приемы преобразования десятичных дробей,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их при работе с д/д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в таблице разрядов,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выделение разрядов д/д,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-сравнение, сложение, вычитание д/д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д/д,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</w:t>
            </w:r>
            <w:r>
              <w:rPr>
                <w:color w:val="000000"/>
                <w:sz w:val="22"/>
                <w:szCs w:val="22"/>
              </w:rPr>
              <w:t>ятые доли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Сотые доли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Тысячные доли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Сравнение десятичных дробей.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 десятичной дроби,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чтения, записи, сравнения д/д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-«Запиши без знаменателя»,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в таблице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-нахождение </w:t>
            </w:r>
            <w:r>
              <w:rPr>
                <w:color w:val="000000"/>
                <w:sz w:val="22"/>
                <w:szCs w:val="22"/>
              </w:rPr>
              <w:t>заданного числа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о/д,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текстом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Целая часть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Дробная часть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Десятичные дроби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меры измерения,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навык чтения, </w:t>
            </w:r>
            <w:r>
              <w:rPr>
                <w:color w:val="000000"/>
                <w:sz w:val="22"/>
                <w:szCs w:val="22"/>
              </w:rPr>
              <w:t>записи, преобразования чисел, полученных при измерении,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-систематизировать знания о мерах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-соотношение мер и единиц измерения,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-чтение, запись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 мелких, крупных единиц измерения,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единиц измерения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-картинки с приборами,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</w:t>
            </w:r>
            <w:r>
              <w:rPr>
                <w:color w:val="000000"/>
                <w:sz w:val="22"/>
                <w:szCs w:val="22"/>
              </w:rPr>
              <w:t>с единицами измерения, мерами,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массы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Меры стоимости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Меры длины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Линейные  меры длины.  Их соотношения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Комбинированный 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понятием «Линейные меры»,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о линейных мерах,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</w:t>
            </w:r>
            <w:r>
              <w:rPr>
                <w:color w:val="000000"/>
                <w:sz w:val="22"/>
                <w:szCs w:val="22"/>
              </w:rPr>
              <w:t>ь различать, выделять, использовать их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</w:t>
            </w:r>
            <w:r>
              <w:rPr>
                <w:color w:val="000000"/>
                <w:sz w:val="22"/>
                <w:szCs w:val="22"/>
              </w:rPr>
              <w:lastRenderedPageBreak/>
              <w:t>графические и измерительные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-работа по таблице «Линейные меры»,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соотношений,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 измерение, сравнение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«Линейные меры»,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инструменты,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-шнуры </w:t>
            </w:r>
            <w:r>
              <w:rPr>
                <w:color w:val="000000"/>
                <w:sz w:val="22"/>
                <w:szCs w:val="22"/>
              </w:rPr>
              <w:t>различной длины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Линейные меры</w:t>
            </w:r>
          </w:p>
        </w:tc>
      </w:tr>
      <w:tr w:rsidR="00E01229">
        <w:trPr>
          <w:trHeight w:val="1131"/>
        </w:trPr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Отрезок. Измерение отрезков.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понятие «отрезок»,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выделять отрезок из окружающих предметов,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построения отрезков.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отрезков,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-конструирование </w:t>
            </w:r>
            <w:r>
              <w:rPr>
                <w:color w:val="000000"/>
                <w:sz w:val="22"/>
                <w:szCs w:val="22"/>
              </w:rPr>
              <w:t>из отрезков,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отрезков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-чертежные  приборы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Отрезок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Начало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Конец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-заполнение пропусков в таблице соотношений,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соотношений,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Крупные меры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Соотношения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соотношения мер,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преобразованию чисел, полученных при измерении,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самопроверки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-заполнение пропусков в таблице </w:t>
            </w:r>
            <w:r>
              <w:rPr>
                <w:color w:val="000000"/>
                <w:sz w:val="22"/>
                <w:szCs w:val="22"/>
              </w:rPr>
              <w:t>соотношений,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 преобразования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-таблицы соотношений,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Соотношения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примеров и задач. Подготовка к контрольной работе.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повторить приемы преобразования </w:t>
            </w:r>
            <w:r>
              <w:rPr>
                <w:color w:val="000000"/>
                <w:sz w:val="22"/>
                <w:szCs w:val="22"/>
              </w:rPr>
              <w:t>десятичных дробей,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соотношения мер,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rPr>
          <w:trHeight w:val="872"/>
        </w:trPr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знаний, умений, навыков.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-проверить ЗУН учащихся на начало учебного года.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Луч. Прямая.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29. 09.23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-повторить признаки фигур «луч, </w:t>
            </w:r>
            <w:proofErr w:type="gramStart"/>
            <w:r>
              <w:rPr>
                <w:color w:val="000000"/>
                <w:sz w:val="22"/>
                <w:szCs w:val="22"/>
              </w:rPr>
              <w:t>прямая</w:t>
            </w:r>
            <w:proofErr w:type="gramEnd"/>
            <w:r>
              <w:rPr>
                <w:color w:val="000000"/>
                <w:sz w:val="22"/>
                <w:szCs w:val="22"/>
              </w:rPr>
              <w:t>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чертежные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-называние,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-соотношение фигур </w:t>
            </w:r>
            <w:r>
              <w:rPr>
                <w:color w:val="000000"/>
                <w:sz w:val="22"/>
                <w:szCs w:val="22"/>
              </w:rPr>
              <w:lastRenderedPageBreak/>
              <w:t>и названий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-плакаты с чертежами,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инструменты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Луч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Прямая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 контрольной работы, работа над ошибками.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-проанализировать учебный</w:t>
            </w:r>
            <w:r>
              <w:rPr>
                <w:color w:val="000000"/>
                <w:sz w:val="22"/>
                <w:szCs w:val="22"/>
              </w:rPr>
              <w:t xml:space="preserve"> материал, в котором были допущены ошибки;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вычислительные навыки учащихся.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 и задач;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над ошибками;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выполнение построений.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 задачи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целых чисел.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Закрепление 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-закреплять навыки сложения и вычитания целых чисел,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развивать устные вычислительные навыки, 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-создание бытовых ситуаций, где возникает необходимость сложения и вычитания целых чисел</w:t>
            </w: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сложения и вычитания д/д с одинаковыми и разными знаменателями,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-закреплять умения  при решении бытовых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создание бытовых ситуаций, </w:t>
            </w:r>
            <w:r>
              <w:rPr>
                <w:color w:val="000000"/>
                <w:sz w:val="22"/>
                <w:szCs w:val="22"/>
              </w:rPr>
              <w:t>где возникает необходимость сложения и вычитания целых чисел</w:t>
            </w:r>
          </w:p>
        </w:tc>
        <w:tc>
          <w:tcPr>
            <w:tcW w:w="2268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компонента при сложении и вычитании.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неизвестного числа при сложении и вычитании,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-формировать вычислительные </w:t>
            </w:r>
            <w:r>
              <w:rPr>
                <w:color w:val="000000"/>
                <w:sz w:val="22"/>
                <w:szCs w:val="22"/>
              </w:rPr>
              <w:t>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уравнений,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-плакат с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Слагаемое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Уменьшаемое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Вычитаемое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-обобщить знания об углах,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в классификации углов по видам,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-формировать 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-называние углов,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углов по инструкции,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углов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названиями видов углов,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инструменты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Прямой угол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Тупой угол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Острый угол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примеров в 2-4 действия.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-повторить </w:t>
            </w:r>
            <w:r>
              <w:rPr>
                <w:color w:val="000000"/>
                <w:sz w:val="22"/>
                <w:szCs w:val="22"/>
              </w:rPr>
              <w:t>правила расстановки действия в примерах без скобок,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использовать правило при решении задач.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-составить пример по инструкции,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-расставить действия,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-решить удобным способом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инструкцией,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действий,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алгоритмом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Сильные действия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Слабые действия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10.10.23</w:t>
            </w: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умножения,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-работа по </w:t>
            </w:r>
            <w:r>
              <w:rPr>
                <w:color w:val="000000"/>
                <w:sz w:val="22"/>
                <w:szCs w:val="22"/>
              </w:rPr>
              <w:t>плакату,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множитель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</w:t>
            </w:r>
          </w:p>
          <w:p w:rsidR="00E01229" w:rsidRDefault="00E0122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</w:t>
            </w:r>
            <w:r>
              <w:rPr>
                <w:color w:val="000000"/>
                <w:sz w:val="22"/>
                <w:szCs w:val="22"/>
              </w:rPr>
              <w:t>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элементы транспортира, порядок работы с ним,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навык построения и измерения углов с </w:t>
            </w:r>
            <w:r>
              <w:rPr>
                <w:color w:val="000000"/>
                <w:sz w:val="22"/>
                <w:szCs w:val="22"/>
              </w:rPr>
              <w:t>помощью транспортира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 транспортира,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 углов,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углов,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-выбор углов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-транспортиры,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-тесты по теме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Транспортир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Градус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вычислительные </w:t>
            </w:r>
            <w:r>
              <w:rPr>
                <w:color w:val="000000"/>
                <w:sz w:val="22"/>
                <w:szCs w:val="22"/>
              </w:rPr>
              <w:lastRenderedPageBreak/>
              <w:t>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-работа по плакату,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r>
              <w:rPr>
                <w:color w:val="000000"/>
                <w:sz w:val="22"/>
                <w:szCs w:val="22"/>
              </w:rPr>
              <w:t>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десятичной дроби на однозначное число.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оформления записи,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  <w:p w:rsidR="00E01229" w:rsidRDefault="00E01229">
            <w:pPr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-работа по </w:t>
            </w:r>
            <w:r>
              <w:rPr>
                <w:color w:val="000000"/>
                <w:sz w:val="22"/>
                <w:szCs w:val="22"/>
              </w:rPr>
              <w:t>плакату,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для решения простой задачи,</w:t>
            </w:r>
          </w:p>
          <w:p w:rsidR="00E01229" w:rsidRDefault="006B4738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-«Найди ошибку»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заданием,</w:t>
            </w:r>
          </w:p>
          <w:p w:rsidR="00E01229" w:rsidRDefault="006B4738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Целая часть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E01229" w:rsidRDefault="006B4738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Деление чисел, полученных при измерении </w:t>
            </w:r>
            <w:r>
              <w:rPr>
                <w:color w:val="000000"/>
                <w:sz w:val="22"/>
                <w:szCs w:val="22"/>
              </w:rPr>
              <w:t>величин, на однозначное число.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преобразования чисел, полученных при измерении,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деления,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вычислительные 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примеров, 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конструирование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</w:t>
            </w:r>
            <w:r>
              <w:rPr>
                <w:color w:val="000000"/>
                <w:sz w:val="22"/>
                <w:szCs w:val="22"/>
              </w:rPr>
              <w:t xml:space="preserve"> с числами,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-проволока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Преобразовать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19.10.23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умножения и деления на 10, 100, 1000,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учащихся в решении примеров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таблицей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и исправление ошибки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-«Бегающая запятая»,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Увеличить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описать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Уменьшить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Убрать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Перенести  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Ломаная линия. Виды ломаной линии: </w:t>
            </w:r>
            <w:proofErr w:type="gramStart"/>
            <w:r>
              <w:rPr>
                <w:color w:val="000000"/>
                <w:sz w:val="22"/>
                <w:szCs w:val="22"/>
              </w:rPr>
              <w:t>замкнутая</w:t>
            </w:r>
            <w:proofErr w:type="gramEnd"/>
            <w:r>
              <w:rPr>
                <w:color w:val="000000"/>
                <w:sz w:val="22"/>
                <w:szCs w:val="22"/>
              </w:rPr>
              <w:t>, незамкнутая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понятие «ломаная линия», виды ломаной линии,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умение в нахождении длины ломаной линии,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-классификация ломаных </w:t>
            </w:r>
            <w:r>
              <w:rPr>
                <w:color w:val="000000"/>
                <w:sz w:val="22"/>
                <w:szCs w:val="22"/>
              </w:rPr>
              <w:t>линий,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-измерение длины,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периметра.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«Ломаные линии»,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фигурами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Замкнутая ломаная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Незамкнутая ломаная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Длина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Периметр </w:t>
            </w:r>
          </w:p>
        </w:tc>
      </w:tr>
      <w:tr w:rsidR="00E01229">
        <w:tc>
          <w:tcPr>
            <w:tcW w:w="709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Подготовка к контрольной работе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Закрепление.</w:t>
            </w:r>
          </w:p>
        </w:tc>
        <w:tc>
          <w:tcPr>
            <w:tcW w:w="2410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выявить качество усвоенного материала </w:t>
            </w:r>
            <w:r>
              <w:rPr>
                <w:color w:val="000000"/>
                <w:sz w:val="22"/>
                <w:szCs w:val="22"/>
              </w:rPr>
              <w:lastRenderedPageBreak/>
              <w:t>за 1 четверть.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повторить недостаточно усвоенные темы.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работа с алгоритмами;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rPr>
          <w:trHeight w:val="1687"/>
        </w:trPr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26.10.23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умножения и деления на 10, 100, 1000,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-отрабатывать навык </w:t>
            </w:r>
            <w:r>
              <w:rPr>
                <w:color w:val="000000"/>
                <w:sz w:val="22"/>
                <w:szCs w:val="22"/>
              </w:rPr>
              <w:t>учащихся в решении примеров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таблицей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пособием «Бегающая запятая»,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и исправление ошибки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-таблица разрядов,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-«Бегающая запятая»,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Увеличить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описать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Уменьшить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Убрать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Перенести  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Обобщающий </w:t>
            </w:r>
            <w:r>
              <w:rPr>
                <w:color w:val="000000"/>
                <w:sz w:val="22"/>
                <w:szCs w:val="22"/>
              </w:rPr>
              <w:t>урок за 1 четверть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27.10.23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15735" w:type="dxa"/>
            <w:gridSpan w:val="9"/>
          </w:tcPr>
          <w:p w:rsidR="00E01229" w:rsidRDefault="00E01229">
            <w:pPr>
              <w:jc w:val="center"/>
              <w:rPr>
                <w:color w:val="000000"/>
              </w:rPr>
            </w:pPr>
          </w:p>
          <w:p w:rsidR="00E01229" w:rsidRDefault="00E01229">
            <w:pPr>
              <w:jc w:val="center"/>
              <w:rPr>
                <w:color w:val="000000"/>
              </w:rPr>
            </w:pPr>
          </w:p>
          <w:p w:rsidR="00E01229" w:rsidRDefault="006B4738">
            <w:pPr>
              <w:jc w:val="center"/>
              <w:rPr>
                <w:b/>
              </w:rPr>
            </w:pPr>
            <w:r>
              <w:rPr>
                <w:b/>
              </w:rPr>
              <w:t>Математика 9 класс. 2 четверть – 39 часов.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умножения на двузначное число,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-отрабатывать навык </w:t>
            </w:r>
            <w:r>
              <w:rPr>
                <w:color w:val="000000"/>
                <w:sz w:val="22"/>
                <w:szCs w:val="22"/>
              </w:rPr>
              <w:t>выполнения вычисления,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-коррекция мышления через сравнение примеров на умножение целых чисел и десятичных дробей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плакатами-образцами,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</w:t>
            </w:r>
            <w:r>
              <w:rPr>
                <w:color w:val="000000"/>
                <w:sz w:val="22"/>
                <w:szCs w:val="22"/>
              </w:rPr>
              <w:t xml:space="preserve">лое число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Десятичная дробь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Второй множитель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Деление целых чисел, десятичных дробей на двузначное число.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алгоритм деления  на двузначное число,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навык выполнения вычисления,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-коррекция мышления через сравнение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примеров на деление целых чисел и десятичных дробей 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-работа с плакатами-образцами,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алгоритму,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примера по инструкции,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-сравнение примеров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-алгоритм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Целое число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Десятичная </w:t>
            </w:r>
            <w:r>
              <w:rPr>
                <w:color w:val="000000"/>
                <w:sz w:val="22"/>
                <w:szCs w:val="22"/>
              </w:rPr>
              <w:t>дробь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Умножение целых чисел на трехзначное число.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умножения на трехзначное число,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-работа с </w:t>
            </w:r>
            <w:r>
              <w:rPr>
                <w:color w:val="000000"/>
                <w:sz w:val="22"/>
                <w:szCs w:val="22"/>
              </w:rPr>
              <w:t>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-плакат- с образцом,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Первый множитель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Второй множитель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Первое, второе, третье неполное произведение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Треугольники. Виды треугольников. Построение треуг</w:t>
            </w:r>
            <w:r>
              <w:rPr>
                <w:color w:val="000000"/>
                <w:sz w:val="22"/>
                <w:szCs w:val="22"/>
              </w:rPr>
              <w:t>ольников по известным углам и стороне.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признаки, элементы, виды  треугольников по углам,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-выделение треугольников из группы </w:t>
            </w:r>
            <w:r>
              <w:rPr>
                <w:color w:val="000000"/>
                <w:sz w:val="22"/>
                <w:szCs w:val="22"/>
              </w:rPr>
              <w:t>фигур,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набором фигур,</w:t>
            </w:r>
            <w:r>
              <w:rPr>
                <w:color w:val="000000"/>
                <w:sz w:val="22"/>
                <w:szCs w:val="22"/>
              </w:rPr>
              <w:br/>
              <w:t>- плакат с названиями видов,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-чертежные инструменты,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Треугольник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Тупоугольный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Прямоугольный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Остроугольный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Деление </w:t>
            </w:r>
            <w:r>
              <w:rPr>
                <w:color w:val="000000"/>
                <w:sz w:val="22"/>
                <w:szCs w:val="22"/>
              </w:rPr>
              <w:t>целого числа на трехзначное число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алгоритмом деления на трехзначное число,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вычислительный навык</w:t>
            </w:r>
          </w:p>
          <w:p w:rsidR="00E01229" w:rsidRDefault="00E01229">
            <w:pPr>
              <w:rPr>
                <w:color w:val="000000"/>
              </w:rPr>
            </w:pPr>
          </w:p>
          <w:p w:rsidR="00E01229" w:rsidRDefault="00E01229">
            <w:pPr>
              <w:rPr>
                <w:color w:val="000000"/>
              </w:rPr>
            </w:pP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по плакату-образцу,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-проверка решенного примера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-плакат- с </w:t>
            </w:r>
            <w:r>
              <w:rPr>
                <w:color w:val="000000"/>
                <w:sz w:val="22"/>
                <w:szCs w:val="22"/>
              </w:rPr>
              <w:t>образцом,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индивидуальным заданием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Делитель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Первое неполное делимое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правила нахождения скорости, времени, расстояния,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решать задачи, испо</w:t>
            </w:r>
            <w:r>
              <w:rPr>
                <w:color w:val="000000"/>
                <w:sz w:val="22"/>
                <w:szCs w:val="22"/>
              </w:rPr>
              <w:t>льзуя числовые данные с чертежа,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вычислительный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навык через решение задач 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-решение простых задач на нахождение времени, скорости, расстояния,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задач по чертежу,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-дополнение текста задачи числовыми </w:t>
            </w:r>
            <w:r>
              <w:rPr>
                <w:color w:val="000000"/>
                <w:sz w:val="22"/>
                <w:szCs w:val="22"/>
              </w:rPr>
              <w:lastRenderedPageBreak/>
              <w:t>данными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-плакаты с правилами,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-плакаты с чертежами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Скорость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Время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Расстояние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вычислений на калькуляторе.</w:t>
            </w:r>
          </w:p>
        </w:tc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15.11.23</w:t>
            </w:r>
          </w:p>
        </w:tc>
        <w:tc>
          <w:tcPr>
            <w:tcW w:w="2126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Проверочная работа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элементами, операциями калькулятора,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учить выполнять вычисления,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пользования калькулятором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-называние элементов калькулятора,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 чисел,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вычислений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-калькуляторы,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заданиями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Калькулятор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-повторить правила </w:t>
            </w:r>
            <w:r>
              <w:rPr>
                <w:color w:val="000000"/>
                <w:sz w:val="22"/>
                <w:szCs w:val="22"/>
              </w:rPr>
              <w:t>нахождения неизвестного числа при сложении и вычитании,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уравнений,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уравнений по задаче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образцами,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-плакат с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Слагаемое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Уменьшаемое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Вычитаемое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Длины сторон треугольника. </w:t>
            </w:r>
            <w:r>
              <w:rPr>
                <w:color w:val="000000"/>
                <w:sz w:val="22"/>
                <w:szCs w:val="22"/>
              </w:rPr>
              <w:t>Построение треугольника по известному углу и длинам двух сторон.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признаки, элементы, виды  треугольников по сторонам,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навык определения вида треугольников,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умение построения треугольников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-выделение</w:t>
            </w:r>
            <w:r>
              <w:rPr>
                <w:color w:val="000000"/>
                <w:sz w:val="22"/>
                <w:szCs w:val="22"/>
              </w:rPr>
              <w:t xml:space="preserve"> треугольников из группы фигур,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-характеристика треугольника,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-построение,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-определение вида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набором фигур,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названиями видов треугольников,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-геометрические фигуры-треугольники,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инструменты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Равносторонний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Равнобедренный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Разносторонний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 xml:space="preserve"> 45.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повторить правила нахождения неизвестного числа при сложении и вычитании,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-формировать вычислительные навыки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Контрольная работа </w:t>
            </w:r>
            <w:r>
              <w:rPr>
                <w:color w:val="000000"/>
                <w:sz w:val="22"/>
                <w:szCs w:val="22"/>
              </w:rPr>
              <w:lastRenderedPageBreak/>
              <w:t>«Дробные числа»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>
              <w:rPr>
                <w:color w:val="000000"/>
                <w:sz w:val="22"/>
                <w:szCs w:val="22"/>
              </w:rPr>
              <w:t xml:space="preserve">знаний, </w:t>
            </w:r>
            <w:r>
              <w:rPr>
                <w:color w:val="000000"/>
                <w:sz w:val="22"/>
                <w:szCs w:val="22"/>
              </w:rPr>
              <w:lastRenderedPageBreak/>
              <w:t>умений, навыков.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-проверить ЗУН </w:t>
            </w:r>
            <w:r>
              <w:rPr>
                <w:color w:val="000000"/>
                <w:sz w:val="22"/>
                <w:szCs w:val="22"/>
              </w:rPr>
              <w:lastRenderedPageBreak/>
              <w:t>учащихся по изученному  материалу</w:t>
            </w: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 контрольной работы, работа над ошибками.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Обобщение 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-проанализировать учебный материал, в котором были допущены ошибки;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-отрабатывать вычислительные навыки</w:t>
            </w:r>
            <w:r>
              <w:rPr>
                <w:color w:val="000000"/>
                <w:sz w:val="22"/>
                <w:szCs w:val="22"/>
              </w:rPr>
              <w:t xml:space="preserve"> учащихся.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примеров и задач;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над ошибками;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выполнение построений.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алгоритмом,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 задачи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учащихся с </w:t>
            </w:r>
            <w:r>
              <w:rPr>
                <w:color w:val="000000"/>
                <w:sz w:val="22"/>
                <w:szCs w:val="22"/>
              </w:rPr>
              <w:t>понятием «процент», с его обозначением знаком %,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выражать обыкновенные и десятичные дроби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%,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1/100 часть,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-выражение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% обыкновенных и десятичных дробей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заданием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Процент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Часть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познакомить с особенностями куба и прямоугольного параллелепипеда;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учить выделять их элементы;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развивать навык в различении геометрических тел.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работа с </w:t>
            </w:r>
            <w:r>
              <w:rPr>
                <w:color w:val="000000"/>
                <w:sz w:val="22"/>
                <w:szCs w:val="22"/>
              </w:rPr>
              <w:t>геометрическими телами: показ рёбер, оснований, граней;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сравнительный анализ;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построение тел по клеточкам.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Геометрические тела, модели тел, чертежи.</w:t>
            </w:r>
          </w:p>
        </w:tc>
        <w:tc>
          <w:tcPr>
            <w:tcW w:w="1701" w:type="dxa"/>
          </w:tcPr>
          <w:p w:rsidR="00E01229" w:rsidRDefault="00E01229">
            <w:pPr>
              <w:jc w:val="center"/>
              <w:rPr>
                <w:b/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</w:t>
            </w:r>
            <w:r>
              <w:rPr>
                <w:color w:val="000000"/>
                <w:sz w:val="22"/>
                <w:szCs w:val="22"/>
              </w:rPr>
              <w:t>заменять проценты дробями,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чтения и записи %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деление квадрата на 100 частей и выделение 1/100 часть,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-штриховка %,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-чтение, запись %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заданием,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дробями, %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Процент 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1%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1%,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составлении примеров,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навык </w:t>
            </w:r>
            <w:r>
              <w:rPr>
                <w:color w:val="000000"/>
                <w:sz w:val="22"/>
                <w:szCs w:val="22"/>
              </w:rPr>
              <w:lastRenderedPageBreak/>
              <w:t>деления на 100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-деление квадрата на 100 частей и выделение 1/100 часть,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1%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Один процент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нахождение 1%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1%,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тестами,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составление алгоритма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-тесты,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Один процент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30.11.23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нескольких процентов,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</w:t>
            </w:r>
            <w:r>
              <w:rPr>
                <w:color w:val="000000"/>
                <w:sz w:val="22"/>
                <w:szCs w:val="22"/>
              </w:rPr>
              <w:t>применять его при составлении примеров,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нескольких сотых частей,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нескольких процентов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правилом,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для индивидуальной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</w:t>
            </w:r>
            <w:r>
              <w:rPr>
                <w:color w:val="000000"/>
                <w:sz w:val="22"/>
                <w:szCs w:val="22"/>
              </w:rPr>
              <w:t>сколько процентов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боковой и полной  поверхности куба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площади квадрата, элементы, особенности граней куба,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с порядком нахождения площади боковой и полной поверхности </w:t>
            </w:r>
            <w:r>
              <w:rPr>
                <w:color w:val="000000"/>
                <w:sz w:val="22"/>
                <w:szCs w:val="22"/>
              </w:rPr>
              <w:t>куба,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вычислительные навыки 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-выбрать формулу для нахождения площади,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анализ развертки куба,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плана работы при нахождении площади боковой и полной поверхности куба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модели куба,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-развертка куба,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карточки с э</w:t>
            </w:r>
            <w:r>
              <w:rPr>
                <w:color w:val="000000"/>
                <w:sz w:val="22"/>
                <w:szCs w:val="22"/>
              </w:rPr>
              <w:t>лементами плана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Боковая поверхность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нескольких процентов,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деления на 100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-работа с тестами,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составление алгоритма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-тесты,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алгоритмом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Несколько процентов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50% обыкновенной дробью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</w:t>
            </w:r>
            <w:r>
              <w:rPr>
                <w:color w:val="000000"/>
                <w:sz w:val="22"/>
                <w:szCs w:val="22"/>
              </w:rPr>
              <w:t xml:space="preserve"> замены процентов обыкновенной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50%,</w:t>
            </w:r>
            <w:r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-заменить 50% обыкновенной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нахождение % дробью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</w:t>
            </w:r>
            <w:r>
              <w:rPr>
                <w:color w:val="000000"/>
                <w:sz w:val="22"/>
                <w:szCs w:val="22"/>
              </w:rPr>
              <w:t xml:space="preserve"> дробью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Одна вторая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10%, 20% обыкновенной дробью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10%,20%;</w:t>
            </w:r>
            <w:r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-заменить 10% </w:t>
            </w:r>
            <w:r>
              <w:rPr>
                <w:color w:val="000000"/>
                <w:sz w:val="22"/>
                <w:szCs w:val="22"/>
              </w:rPr>
              <w:t>,20%обыкновенной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нахождение % дробью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Одна десятая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нахождения площади прямоугольника, элементы, особенности граней параллелепипеда,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порядком нахождения площади боковой и полной поверхности параллелепипеда,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вычислительные навыки 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-выбрать формулу для нахождения </w:t>
            </w:r>
            <w:r>
              <w:rPr>
                <w:color w:val="000000"/>
                <w:sz w:val="22"/>
                <w:szCs w:val="22"/>
              </w:rPr>
              <w:t>площади,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анализ развертки прямоугольного параллелепипеда,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-составление плана работы при нахождении площади боковой и полной поверхности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формулами,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модели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-развертка </w:t>
            </w:r>
            <w:proofErr w:type="spellStart"/>
            <w:r>
              <w:rPr>
                <w:color w:val="000000"/>
                <w:sz w:val="22"/>
                <w:szCs w:val="22"/>
              </w:rPr>
              <w:t>п.п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карточки с элементами плана работы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Боковая поверхность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Полная поверхность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Замена 25, 75% обыкновенной дробью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Сообщение новых знаний 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замены процентов обыкновенной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правило при нахождении 75%,25%</w:t>
            </w:r>
            <w:r>
              <w:rPr>
                <w:color w:val="000000"/>
                <w:sz w:val="22"/>
                <w:szCs w:val="22"/>
              </w:rPr>
              <w:br/>
              <w:t>-развивать вычислительные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-заменить 75% , 25%обыкн</w:t>
            </w:r>
            <w:r>
              <w:rPr>
                <w:color w:val="000000"/>
                <w:sz w:val="22"/>
                <w:szCs w:val="22"/>
              </w:rPr>
              <w:t>овенной дробью,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-преобразование обыкновенной дроби,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нахождение % дробью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-карточка с формулой,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преобразованной дробью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Три четвертых части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одному его проценту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с правилом </w:t>
            </w:r>
            <w:r>
              <w:rPr>
                <w:color w:val="000000"/>
                <w:sz w:val="22"/>
                <w:szCs w:val="22"/>
              </w:rPr>
              <w:t>нахождения числа по одному его проценту,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развивать навык умножения на 100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одной сотой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Сотая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50 его процентам,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развивать навык умножения на 2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</w:t>
            </w:r>
            <w:r>
              <w:rPr>
                <w:color w:val="000000"/>
                <w:sz w:val="22"/>
                <w:szCs w:val="22"/>
              </w:rPr>
              <w:t xml:space="preserve"> на 100 частей и выделение половины,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Половина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Вторая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с правилом </w:t>
            </w:r>
            <w:r>
              <w:rPr>
                <w:color w:val="000000"/>
                <w:sz w:val="22"/>
                <w:szCs w:val="22"/>
              </w:rPr>
              <w:t>нахождения числа по 25 его процентам,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развивать навык умножения на 4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четвертой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E01229" w:rsidRDefault="00E01229">
            <w:pPr>
              <w:rPr>
                <w:color w:val="000000"/>
              </w:rPr>
            </w:pP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плакат </w:t>
            </w:r>
            <w:r>
              <w:rPr>
                <w:color w:val="000000"/>
                <w:sz w:val="22"/>
                <w:szCs w:val="22"/>
              </w:rPr>
              <w:t>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Четвертая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Пирамида. Развертка  правильной полной пирамиды.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15.12.23..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-познакомить с геометрическим телом «пирамида», ее частями, видами,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выполнять развертку пирамиды,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-развивать 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навыки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-рассматрив</w:t>
            </w:r>
            <w:r>
              <w:rPr>
                <w:color w:val="000000"/>
                <w:sz w:val="22"/>
                <w:szCs w:val="22"/>
              </w:rPr>
              <w:t>ание пирамиды,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-нахождение предметов пирамидальной формы,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чертежа развертки пирамиды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-макет пирамиды,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-рисунки, предметы пирамидальной формы,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чертежом развертки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Пирамида правильная полная</w:t>
            </w:r>
          </w:p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Нахождение числа по </w:t>
            </w:r>
            <w:r>
              <w:rPr>
                <w:color w:val="000000"/>
                <w:sz w:val="22"/>
                <w:szCs w:val="22"/>
              </w:rPr>
              <w:lastRenderedPageBreak/>
              <w:t>20 его процентам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Сообщение новых </w:t>
            </w:r>
            <w:r>
              <w:rPr>
                <w:color w:val="000000"/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-познакомить с </w:t>
            </w:r>
            <w:r>
              <w:rPr>
                <w:color w:val="000000"/>
                <w:sz w:val="22"/>
                <w:szCs w:val="22"/>
              </w:rPr>
              <w:lastRenderedPageBreak/>
              <w:t>правилом нахождения числа по 20 его процентам,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развивать навык умножения на 5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-деление квадрата на </w:t>
            </w:r>
            <w:r>
              <w:rPr>
                <w:color w:val="000000"/>
                <w:sz w:val="22"/>
                <w:szCs w:val="22"/>
              </w:rPr>
              <w:lastRenderedPageBreak/>
              <w:t>100 частей и выделение пятой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Пятая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Нахождение числа по 10 его процентам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числа по 10 его процентам,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-учить применять его при решении </w:t>
            </w:r>
            <w:r>
              <w:rPr>
                <w:color w:val="000000"/>
                <w:sz w:val="22"/>
                <w:szCs w:val="22"/>
              </w:rPr>
              <w:t>задач,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развивать навык умножения на 10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-составление примеров на нахождение числа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Десятая часть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задач на нахождение нескольких </w:t>
            </w:r>
            <w:r>
              <w:rPr>
                <w:color w:val="000000"/>
                <w:sz w:val="22"/>
                <w:szCs w:val="22"/>
              </w:rPr>
              <w:t>процентов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-деление квадрата на 100 частей и выделение </w:t>
            </w:r>
            <w:r>
              <w:rPr>
                <w:color w:val="000000"/>
                <w:sz w:val="22"/>
                <w:szCs w:val="22"/>
              </w:rPr>
              <w:t>десятой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 к задаче,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-повторить правило нахождение нескольких процентов от числа,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 к задаче,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задач</w:t>
            </w:r>
          </w:p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:rsidR="00E01229" w:rsidRDefault="00E01229">
            <w:pPr>
              <w:jc w:val="center"/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Круг и окружность. </w:t>
            </w:r>
            <w:r>
              <w:rPr>
                <w:color w:val="000000"/>
                <w:sz w:val="22"/>
                <w:szCs w:val="22"/>
              </w:rPr>
              <w:lastRenderedPageBreak/>
              <w:t>Линии в круге.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22.12.23.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-обобщить знания </w:t>
            </w:r>
            <w:r>
              <w:rPr>
                <w:color w:val="000000"/>
                <w:sz w:val="22"/>
                <w:szCs w:val="22"/>
              </w:rPr>
              <w:lastRenderedPageBreak/>
              <w:t>учащихся о круге, окружности, линиях в круге,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-формировать умение </w:t>
            </w:r>
            <w:r>
              <w:rPr>
                <w:color w:val="000000"/>
                <w:sz w:val="22"/>
                <w:szCs w:val="22"/>
              </w:rPr>
              <w:t>выполнять чертеж окружности по заданному диаметру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-определить </w:t>
            </w:r>
            <w:r>
              <w:rPr>
                <w:color w:val="000000"/>
                <w:sz w:val="22"/>
                <w:szCs w:val="22"/>
              </w:rPr>
              <w:lastRenderedPageBreak/>
              <w:t>признаки круга, окружности,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-выполнять чертеж окружности по заданному диаметру,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-показать радиус, диаметр в окружности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-модели круга, </w:t>
            </w:r>
            <w:r>
              <w:rPr>
                <w:color w:val="000000"/>
                <w:sz w:val="22"/>
                <w:szCs w:val="22"/>
              </w:rPr>
              <w:lastRenderedPageBreak/>
              <w:t>окружности,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линиями,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color w:val="000000"/>
                <w:sz w:val="22"/>
                <w:szCs w:val="22"/>
              </w:rPr>
              <w:t>ч-и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инструменты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Круг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Окружность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Радиус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Диаметр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Дуга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Хорда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Сектор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Сегмент </w:t>
            </w: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68.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Повторение.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проверить степень усвоения материала по теме «Проценты»,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-выявить пробелы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-выполнение заданий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индивидуальной </w:t>
            </w:r>
            <w:r>
              <w:rPr>
                <w:color w:val="000000"/>
                <w:sz w:val="22"/>
                <w:szCs w:val="22"/>
              </w:rPr>
              <w:t>самостоятельной работы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Проверка ЗУН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выявить качество усвоенного материала за 2 четверть.</w:t>
            </w: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E01229" w:rsidRDefault="00E01229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работы, работа над ошибками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систематизировать материал по темам;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повторить недостаточно усвоенные темы.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алгоритмами;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работа с образцами с объяснением темы.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Алгоритмы, таблицы.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Комбинированный.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-повторить правило нахождение </w:t>
            </w:r>
            <w:r>
              <w:rPr>
                <w:color w:val="000000"/>
                <w:sz w:val="22"/>
                <w:szCs w:val="22"/>
              </w:rPr>
              <w:t>нескольких процентов от числа,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задач,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-развивать навык деления на 100 с остатком и без остатка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-деление квадрата на 100 частей и выделение десятой части,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-формулировка правила,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-составление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 к задаче,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-решение задач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-кв</w:t>
            </w:r>
            <w:r>
              <w:rPr>
                <w:color w:val="000000"/>
                <w:sz w:val="22"/>
                <w:szCs w:val="22"/>
              </w:rPr>
              <w:t>адрат,</w:t>
            </w:r>
            <w:proofErr w:type="gramStart"/>
            <w:r>
              <w:rPr>
                <w:color w:val="000000"/>
                <w:sz w:val="22"/>
                <w:szCs w:val="22"/>
              </w:rPr>
              <w:br/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>плакат с правилом,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-карточки для </w:t>
            </w:r>
            <w:proofErr w:type="spellStart"/>
            <w:r>
              <w:rPr>
                <w:color w:val="000000"/>
                <w:sz w:val="22"/>
                <w:szCs w:val="22"/>
              </w:rPr>
              <w:t>к.з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-карточки с примерами решения</w:t>
            </w:r>
          </w:p>
        </w:tc>
        <w:tc>
          <w:tcPr>
            <w:tcW w:w="1701" w:type="dxa"/>
          </w:tcPr>
          <w:p w:rsidR="00E01229" w:rsidRDefault="00E01229">
            <w:pPr>
              <w:rPr>
                <w:color w:val="000000"/>
              </w:rPr>
            </w:pPr>
          </w:p>
        </w:tc>
      </w:tr>
      <w:tr w:rsidR="00E01229"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709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29.12.23</w:t>
            </w:r>
          </w:p>
        </w:tc>
        <w:tc>
          <w:tcPr>
            <w:tcW w:w="2126" w:type="dxa"/>
          </w:tcPr>
          <w:p w:rsidR="00E01229" w:rsidRDefault="006B473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Сообщение новых знаний</w:t>
            </w:r>
          </w:p>
        </w:tc>
        <w:tc>
          <w:tcPr>
            <w:tcW w:w="2410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-познакомить с правилом нахождения длины окружности,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-учить применять его при решении геометрических задач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-измерение </w:t>
            </w:r>
            <w:r>
              <w:rPr>
                <w:color w:val="000000"/>
                <w:sz w:val="22"/>
                <w:szCs w:val="22"/>
              </w:rPr>
              <w:t>длины окружности подручными средствами,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-вычисление длины окружности с использованием формулы</w:t>
            </w:r>
          </w:p>
        </w:tc>
        <w:tc>
          <w:tcPr>
            <w:tcW w:w="2268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-проволока, 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-нитки,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-портновский метр,</w:t>
            </w:r>
          </w:p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-плакат с формулой</w:t>
            </w:r>
          </w:p>
        </w:tc>
        <w:tc>
          <w:tcPr>
            <w:tcW w:w="1701" w:type="dxa"/>
          </w:tcPr>
          <w:p w:rsidR="00E01229" w:rsidRDefault="006B473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Длина окружности</w:t>
            </w:r>
          </w:p>
        </w:tc>
      </w:tr>
    </w:tbl>
    <w:p w:rsidR="00E01229" w:rsidRDefault="00E01229"/>
    <w:sectPr w:rsidR="00E012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38" w:rsidRDefault="006B4738">
      <w:r>
        <w:separator/>
      </w:r>
    </w:p>
  </w:endnote>
  <w:endnote w:type="continuationSeparator" w:id="0">
    <w:p w:rsidR="006B4738" w:rsidRDefault="006B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38" w:rsidRDefault="006B4738">
      <w:r>
        <w:separator/>
      </w:r>
    </w:p>
  </w:footnote>
  <w:footnote w:type="continuationSeparator" w:id="0">
    <w:p w:rsidR="006B4738" w:rsidRDefault="006B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A65"/>
    <w:multiLevelType w:val="multilevel"/>
    <w:tmpl w:val="3FED2A6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D08A0"/>
    <w:multiLevelType w:val="multilevel"/>
    <w:tmpl w:val="6ECD08A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F75"/>
    <w:rsid w:val="00001F45"/>
    <w:rsid w:val="000037A2"/>
    <w:rsid w:val="00004554"/>
    <w:rsid w:val="00005FDD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A1DE3"/>
    <w:rsid w:val="000A5448"/>
    <w:rsid w:val="000A585A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6E72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20A56"/>
    <w:rsid w:val="002212E3"/>
    <w:rsid w:val="00230FF3"/>
    <w:rsid w:val="00233202"/>
    <w:rsid w:val="00233332"/>
    <w:rsid w:val="00237602"/>
    <w:rsid w:val="00237A2E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2BA6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2995"/>
    <w:rsid w:val="00326723"/>
    <w:rsid w:val="00326E72"/>
    <w:rsid w:val="00330E00"/>
    <w:rsid w:val="003356B5"/>
    <w:rsid w:val="003366E5"/>
    <w:rsid w:val="0034382F"/>
    <w:rsid w:val="003438F7"/>
    <w:rsid w:val="0034411E"/>
    <w:rsid w:val="00345892"/>
    <w:rsid w:val="00352D3D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81148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2C9E"/>
    <w:rsid w:val="003D39EB"/>
    <w:rsid w:val="003D5D0E"/>
    <w:rsid w:val="003D74C1"/>
    <w:rsid w:val="003E17B1"/>
    <w:rsid w:val="003E37E6"/>
    <w:rsid w:val="003E66F0"/>
    <w:rsid w:val="003F13A4"/>
    <w:rsid w:val="003F3C0C"/>
    <w:rsid w:val="003F43FB"/>
    <w:rsid w:val="003F451A"/>
    <w:rsid w:val="003F4B6C"/>
    <w:rsid w:val="003F55C6"/>
    <w:rsid w:val="003F7619"/>
    <w:rsid w:val="003F7A9D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5FA"/>
    <w:rsid w:val="0043303F"/>
    <w:rsid w:val="0043520A"/>
    <w:rsid w:val="004354C7"/>
    <w:rsid w:val="0044058F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31C1"/>
    <w:rsid w:val="00495060"/>
    <w:rsid w:val="00495165"/>
    <w:rsid w:val="004953A5"/>
    <w:rsid w:val="00495AE9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1E2A"/>
    <w:rsid w:val="004D3CC4"/>
    <w:rsid w:val="004D502D"/>
    <w:rsid w:val="004E3C4B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6EEA"/>
    <w:rsid w:val="0054770F"/>
    <w:rsid w:val="005514A3"/>
    <w:rsid w:val="0055443F"/>
    <w:rsid w:val="00554F9E"/>
    <w:rsid w:val="00554FFB"/>
    <w:rsid w:val="005568E9"/>
    <w:rsid w:val="00556C9F"/>
    <w:rsid w:val="00561AE8"/>
    <w:rsid w:val="00561CEB"/>
    <w:rsid w:val="00561F1E"/>
    <w:rsid w:val="005635B8"/>
    <w:rsid w:val="00563E91"/>
    <w:rsid w:val="005660AC"/>
    <w:rsid w:val="00567ED6"/>
    <w:rsid w:val="005756DA"/>
    <w:rsid w:val="0057572D"/>
    <w:rsid w:val="00580EB8"/>
    <w:rsid w:val="00582D55"/>
    <w:rsid w:val="005831DE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0CE6"/>
    <w:rsid w:val="005E3043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4738"/>
    <w:rsid w:val="006B6253"/>
    <w:rsid w:val="006C4A7A"/>
    <w:rsid w:val="006C4E9E"/>
    <w:rsid w:val="006D17A0"/>
    <w:rsid w:val="006D1A01"/>
    <w:rsid w:val="006D567B"/>
    <w:rsid w:val="006D6025"/>
    <w:rsid w:val="006E02FD"/>
    <w:rsid w:val="006E17FE"/>
    <w:rsid w:val="006E5D69"/>
    <w:rsid w:val="006E745F"/>
    <w:rsid w:val="006E7B16"/>
    <w:rsid w:val="006F3219"/>
    <w:rsid w:val="006F70F6"/>
    <w:rsid w:val="006F7403"/>
    <w:rsid w:val="007021DE"/>
    <w:rsid w:val="00703BFF"/>
    <w:rsid w:val="00704499"/>
    <w:rsid w:val="00706336"/>
    <w:rsid w:val="00707B7D"/>
    <w:rsid w:val="00710C75"/>
    <w:rsid w:val="007133B8"/>
    <w:rsid w:val="00724EA9"/>
    <w:rsid w:val="007317CE"/>
    <w:rsid w:val="00737F25"/>
    <w:rsid w:val="007403B0"/>
    <w:rsid w:val="00750AF2"/>
    <w:rsid w:val="00751DF2"/>
    <w:rsid w:val="0075302D"/>
    <w:rsid w:val="00753BCE"/>
    <w:rsid w:val="00757FC6"/>
    <w:rsid w:val="00762765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5AD0"/>
    <w:rsid w:val="007A6EDE"/>
    <w:rsid w:val="007A761E"/>
    <w:rsid w:val="007A77CE"/>
    <w:rsid w:val="007A7EEF"/>
    <w:rsid w:val="007B1BC4"/>
    <w:rsid w:val="007B1E90"/>
    <w:rsid w:val="007B4C6C"/>
    <w:rsid w:val="007C1E1B"/>
    <w:rsid w:val="007C23F3"/>
    <w:rsid w:val="007C4D3F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F07D1"/>
    <w:rsid w:val="007F0B17"/>
    <w:rsid w:val="007F2B8D"/>
    <w:rsid w:val="007F2CAE"/>
    <w:rsid w:val="007F6C33"/>
    <w:rsid w:val="00801E3F"/>
    <w:rsid w:val="008034A2"/>
    <w:rsid w:val="008038EC"/>
    <w:rsid w:val="008065FF"/>
    <w:rsid w:val="0080707D"/>
    <w:rsid w:val="008073E2"/>
    <w:rsid w:val="00811EC3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15C5"/>
    <w:rsid w:val="0087296F"/>
    <w:rsid w:val="0087413B"/>
    <w:rsid w:val="00874325"/>
    <w:rsid w:val="00875B49"/>
    <w:rsid w:val="00877CC0"/>
    <w:rsid w:val="00881E83"/>
    <w:rsid w:val="00886F9F"/>
    <w:rsid w:val="00887B43"/>
    <w:rsid w:val="00890385"/>
    <w:rsid w:val="008919E0"/>
    <w:rsid w:val="00893AEF"/>
    <w:rsid w:val="00893E61"/>
    <w:rsid w:val="00894346"/>
    <w:rsid w:val="008A0B74"/>
    <w:rsid w:val="008A4481"/>
    <w:rsid w:val="008A5465"/>
    <w:rsid w:val="008A648E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5CB"/>
    <w:rsid w:val="00984AE1"/>
    <w:rsid w:val="00986FBA"/>
    <w:rsid w:val="00991302"/>
    <w:rsid w:val="00991406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D8E"/>
    <w:rsid w:val="009E7012"/>
    <w:rsid w:val="009F0972"/>
    <w:rsid w:val="009F49C4"/>
    <w:rsid w:val="009F4CE1"/>
    <w:rsid w:val="009F50EE"/>
    <w:rsid w:val="009F5FA8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65D9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478C9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415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75A9B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E3A"/>
    <w:rsid w:val="00CB2654"/>
    <w:rsid w:val="00CB2D28"/>
    <w:rsid w:val="00CB33E8"/>
    <w:rsid w:val="00CB3CA6"/>
    <w:rsid w:val="00CB65B0"/>
    <w:rsid w:val="00CB76A5"/>
    <w:rsid w:val="00CC07A8"/>
    <w:rsid w:val="00CC36A7"/>
    <w:rsid w:val="00CD16AF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62BE"/>
    <w:rsid w:val="00D80F8F"/>
    <w:rsid w:val="00D81137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76AE"/>
    <w:rsid w:val="00DF7B5F"/>
    <w:rsid w:val="00E01229"/>
    <w:rsid w:val="00E0369A"/>
    <w:rsid w:val="00E06CAB"/>
    <w:rsid w:val="00E13766"/>
    <w:rsid w:val="00E13B96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001D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70771"/>
    <w:rsid w:val="00F73FEA"/>
    <w:rsid w:val="00F7469B"/>
    <w:rsid w:val="00F755E4"/>
    <w:rsid w:val="00F764A2"/>
    <w:rsid w:val="00F771DD"/>
    <w:rsid w:val="00F771E0"/>
    <w:rsid w:val="00F85C65"/>
    <w:rsid w:val="00F873FC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C10D8"/>
    <w:rsid w:val="00FC3ED1"/>
    <w:rsid w:val="00FC6AEE"/>
    <w:rsid w:val="00FD360E"/>
    <w:rsid w:val="00FD3BFE"/>
    <w:rsid w:val="00FD56D4"/>
    <w:rsid w:val="00FE0FDA"/>
    <w:rsid w:val="00FF09C4"/>
    <w:rsid w:val="00FF2804"/>
    <w:rsid w:val="00FF2E81"/>
    <w:rsid w:val="00FF379D"/>
    <w:rsid w:val="00FF5817"/>
    <w:rsid w:val="00FF5D1C"/>
    <w:rsid w:val="00FF6C4F"/>
    <w:rsid w:val="1CD873E8"/>
    <w:rsid w:val="736C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5181</Words>
  <Characters>29538</Characters>
  <Application>Microsoft Office Word</Application>
  <DocSecurity>0</DocSecurity>
  <Lines>246</Lines>
  <Paragraphs>69</Paragraphs>
  <ScaleCrop>false</ScaleCrop>
  <Company/>
  <LinksUpToDate>false</LinksUpToDate>
  <CharactersWithSpaces>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 э.в.</cp:lastModifiedBy>
  <cp:revision>10</cp:revision>
  <dcterms:created xsi:type="dcterms:W3CDTF">2014-02-12T10:57:00Z</dcterms:created>
  <dcterms:modified xsi:type="dcterms:W3CDTF">2023-09-28T06:47:00Z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D3D4A53A30024C1681A72FED5734C0C1_12</vt:lpwstr>
  </property>
</Properties>
</file>