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ПОЛОЖЕНИЕ №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о режиме занятий обучающихся</w:t>
      </w:r>
    </w:p>
    <w:p w:rsidR="009E2058" w:rsidRPr="007406E9" w:rsidRDefault="009E205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Общие</w:t>
      </w:r>
      <w:proofErr w:type="gram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</w:t>
      </w:r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1.1.Положение о режиме занятий обучающихся краевого государственного |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общеобразовательного бюджетного учреждения « Уссурийская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специальная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(коррекционная) общеобразовательная школа-интернат» (далее - Положение,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учреждение) разработано в соответствии: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- Федеральным Законом от 24.07.1998 года № 124-ФЗ «Об основных гарантиях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прав ребенка в Российской Федерации» (С и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зменениями от 20.07.2000№103-ФЗ),</w:t>
      </w:r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Федеральным Законом от 29.12.2012 № 273-ФЗ «Об образовании 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Федерации»,</w:t>
      </w:r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- Санитарно-эпидемиологическими правилами </w:t>
      </w:r>
      <w:proofErr w:type="spellStart"/>
      <w:r w:rsidRPr="007406E9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«Гигиенические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требования к условиям обучения в общеобразовательных учреждениях»</w:t>
      </w:r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- Пр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иказом </w:t>
      </w:r>
      <w:proofErr w:type="spell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30.08.2013 № 1015 «Об утверждении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Порядка организации и осуществления образовательной деятельности по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основным общеобразовательным программам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- образовательным программам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начального общего, основного общего и среднего общего обр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азования»,</w:t>
      </w:r>
    </w:p>
    <w:p w:rsidR="009E2058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- Уставом Образовательного учреждения.</w:t>
      </w:r>
    </w:p>
    <w:p w:rsidR="007B4BF0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1.2. Настоящее положение устанавливает режим занятий обучающихся. Режим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занятий обучающихся действует в течение учебного года и регламентирует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функционирование Образовательного у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чреждения в период организации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процесса, каникул. Временное изменение режима занятий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возможно на основании приказа по образовательному учреждению.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1.3. Целями установления режима занятий обучающихся являются: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упорядочение учебно-воспитательного процесса в соответствие с нормативно-правовыми документами; обеспечение конституционных прав обучающихся на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и </w:t>
      </w:r>
      <w:proofErr w:type="spell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здоровьесбережение</w:t>
      </w:r>
      <w:proofErr w:type="spellEnd"/>
      <w:r w:rsidRPr="007406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 Режим образовательного процесса.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2.1.Образовательный процесс в Образовательном учреждении осуществляется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на основе Учебного плана, Плана внеурочной деятельности, разрабатываемых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Образовательным учреждением самостоятельно в соответствии с примерным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учебным планом, Годовым календарным учебным графиком и регламентируется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расписанием занятий, утвержденным приказом по Образовательному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учреждению.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2.2.Годовой календарный учебный график отражает сроки начала и окончания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учебного года, даты начала и окончания каникул, продолжительность учебной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недели, продолжительность урока, время начала и окончания уроков, сроки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проведения промежуточной аттестации.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2.3.Начало учебного года, сроки и продолжительность каникул, периодичность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промежуточной аттестации ежегодно определяются департаментом образования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и науки Приморского края и образовательным учреждением.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2.4.Образовательное учреждение обеспечивает для принятия локальных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нормативных актов, затрагивающих права обучающихся и работников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proofErr w:type="gram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‚ в том числе Годового календарного учебного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графика, учет мнения Совета обучающихся, 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совета родителей, профсоюзного 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комитета Образовательного учреждения.</w:t>
      </w:r>
    </w:p>
    <w:p w:rsidR="007B4BF0" w:rsidRPr="007406E9" w:rsidRDefault="007406E9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2.5. Продолжитель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ность учебного года для обучающихся составляет не менее 34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недель, без учета итоговой аттестации в 9 классе; в первом классе- -33 недели.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2.6.Начало учебного года может переноситься при реализации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общеобра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>зовательной программы не более</w:t>
      </w:r>
      <w:proofErr w:type="gramStart"/>
      <w:r w:rsidR="007406E9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чем на один месяц.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2.7.Учебный год составляют учебные периоды: четверти. Количество четвертей-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2.8.При 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обучении по четвертям</w:t>
      </w:r>
      <w:proofErr w:type="gram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после каждого учебного периода следуют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каникулы. Для первоклассников предусмотрены дополнительные каникулы (1неделя) в феврале.</w:t>
      </w:r>
    </w:p>
    <w:p w:rsidR="007B4BF0" w:rsidRPr="007406E9" w:rsidRDefault="007406E9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2.9.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Обучение в образовательном учреждении ведется по 5-ти дневной учебной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неделе.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2.10.Обучение в образовательном учреждении ведется в одну смену.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2.11.Продолжительность урока во 2-9 классах составляет 49 минут.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2.12.В соответствии с требованиями </w:t>
      </w:r>
      <w:proofErr w:type="spellStart"/>
      <w:r w:rsidRPr="007406E9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2.4.2.2821-10 для облегчения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процесса адаптации детей к требованиям общеобразовательного учреждения в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1-х классах применяется ступенчатый метод постепенного наращивания учебной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нагрузки: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-сентябрь, октябрь -3 урока по 35 минут каждый;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-ноябрь-декабрь - по 4 урока по 35 минут каждый;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-январь-май-по 4 урока по 40 минут каждый.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В середине учебного дня проводится динамическая пауза продолжительностью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посещающих</w:t>
      </w:r>
      <w:proofErr w:type="gram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ГПД организовано пятиразовое питание и две прогулки.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Обучение проводится без бального оценивания знаний обучающихся и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домашних заданий.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2.13.Учебные занятия в Образовательном учреждении начинаются в 8-30 минут...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2.14.После каждого урока учащимся предоставл</w:t>
      </w:r>
      <w:r w:rsidR="007406E9">
        <w:rPr>
          <w:rFonts w:ascii="Times New Roman" w:hAnsi="Times New Roman" w:cs="Times New Roman"/>
          <w:sz w:val="24"/>
          <w:szCs w:val="24"/>
          <w:lang w:val="ru-RU"/>
        </w:rPr>
        <w:t xml:space="preserve">яется перерыв. Для организации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питания обучающихся в режиме учебных занятий предусмотрены две перемены‚ продолжительностью не менее 20 минут.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2.15. Расписание звонков: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ТГ урок:8.30-9.10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2урок: 9.4.-10.00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3 урок: 10.20-11.00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4 урок:11.10-11.50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5 урок: 12.10-12.50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6 урок:13.00-13.40</w:t>
      </w:r>
    </w:p>
    <w:p w:rsidR="007B4BF0" w:rsidRPr="007406E9" w:rsidRDefault="00527365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урок:14.10-14.50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2.16.Горячее питание 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соответствии с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расписанием, утверждаемым ежегодно приказом директора Образовательного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учреждения.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2.17.Количество часов, отведенных на освоение обучающимися Учебного плана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Образовательного учреждения ‚ состоящего из обязательной части и части,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формируемой участниками образовательных отношений, не превышает в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совокупности величину недельной учебной нагрузки. Величина учебной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недельной нагрузки (количество учебных занятий), реализуемая через урочную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деятельность, определяется в соответствии с санитарными нормами и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правилами:</w:t>
      </w:r>
    </w:p>
    <w:p w:rsidR="007B4BF0" w:rsidRDefault="007B4BF0" w:rsidP="0052736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Максимально допустимая недельная нагрузка в академических часах</w:t>
      </w:r>
      <w:r w:rsidR="0052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классы </w:t>
      </w:r>
    </w:p>
    <w:p w:rsidR="00527365" w:rsidRDefault="00527365" w:rsidP="00527365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2518" w:type="dxa"/>
        <w:tblLook w:val="04A0" w:firstRow="1" w:lastRow="0" w:firstColumn="1" w:lastColumn="0" w:noHBand="0" w:noVBand="1"/>
      </w:tblPr>
      <w:tblGrid>
        <w:gridCol w:w="2576"/>
        <w:gridCol w:w="3236"/>
      </w:tblGrid>
      <w:tr w:rsidR="00527365" w:rsidTr="00FE3100">
        <w:tc>
          <w:tcPr>
            <w:tcW w:w="2576" w:type="dxa"/>
          </w:tcPr>
          <w:p w:rsidR="00527365" w:rsidRDefault="00527365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3236" w:type="dxa"/>
          </w:tcPr>
          <w:p w:rsidR="00527365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дневная рабочая  неделя, не более</w:t>
            </w:r>
          </w:p>
        </w:tc>
      </w:tr>
      <w:tr w:rsidR="00527365" w:rsidTr="00FE3100">
        <w:tc>
          <w:tcPr>
            <w:tcW w:w="2576" w:type="dxa"/>
          </w:tcPr>
          <w:p w:rsidR="00527365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36" w:type="dxa"/>
          </w:tcPr>
          <w:p w:rsidR="00527365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час</w:t>
            </w:r>
          </w:p>
        </w:tc>
      </w:tr>
      <w:tr w:rsidR="00FE3100" w:rsidTr="00FE3100">
        <w:tc>
          <w:tcPr>
            <w:tcW w:w="257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3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часа</w:t>
            </w:r>
          </w:p>
        </w:tc>
      </w:tr>
      <w:tr w:rsidR="00FE3100" w:rsidTr="00FE3100">
        <w:tc>
          <w:tcPr>
            <w:tcW w:w="257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3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часа</w:t>
            </w:r>
          </w:p>
        </w:tc>
      </w:tr>
      <w:tr w:rsidR="00FE3100" w:rsidTr="00FE3100">
        <w:tc>
          <w:tcPr>
            <w:tcW w:w="257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3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 часа</w:t>
            </w:r>
          </w:p>
        </w:tc>
      </w:tr>
      <w:tr w:rsidR="00FE3100" w:rsidTr="00FE3100">
        <w:tc>
          <w:tcPr>
            <w:tcW w:w="257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3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часов</w:t>
            </w:r>
          </w:p>
        </w:tc>
      </w:tr>
      <w:tr w:rsidR="00FE3100" w:rsidTr="00FE3100">
        <w:tc>
          <w:tcPr>
            <w:tcW w:w="257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3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 часов</w:t>
            </w:r>
          </w:p>
        </w:tc>
      </w:tr>
      <w:tr w:rsidR="00FE3100" w:rsidTr="00FE3100">
        <w:tc>
          <w:tcPr>
            <w:tcW w:w="257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3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час</w:t>
            </w:r>
          </w:p>
        </w:tc>
      </w:tr>
      <w:tr w:rsidR="00FE3100" w:rsidTr="00FE3100">
        <w:tc>
          <w:tcPr>
            <w:tcW w:w="257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3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часа</w:t>
            </w:r>
          </w:p>
        </w:tc>
      </w:tr>
      <w:tr w:rsidR="00FE3100" w:rsidTr="00FE3100">
        <w:trPr>
          <w:trHeight w:val="70"/>
        </w:trPr>
        <w:tc>
          <w:tcPr>
            <w:tcW w:w="257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36" w:type="dxa"/>
          </w:tcPr>
          <w:p w:rsidR="00FE3100" w:rsidRDefault="00FE3100" w:rsidP="00FE3100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часа</w:t>
            </w:r>
          </w:p>
        </w:tc>
      </w:tr>
    </w:tbl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2.18.Расписание занятий составляется в соответствии с гигиеническими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требованиями к расписанию уроков, с учетом дневной и недельной умственной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работоспособности обучающихся и шкалой трудности учебных предметов.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Расписание внеурочной деятельности и занятия дополнительного образования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составляются с учетом 40 минутного перерыва между учебных занятий.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2.19.При проведении занятий по трудовому обучению, СБО допускается деление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класса на две группы.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2.20.В начальных классах плотность учебной р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аботы обучающихся на уроках по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основным предметам не должна превышать 80%. С целью профилактики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утомления, нарушения осанки, зрения обучающихся на уроках проводятся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физкультминутки и гимнастика для глаз при обучении письму, чтению,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математике.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2.21.В течение учебного дня не следует проводить более одной контрольной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работы. Контрольные работы рекомендуется проводить на 2-4 уроках</w:t>
      </w:r>
    </w:p>
    <w:p w:rsidR="007B4BF0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22.Обучающие одного года обучения объединяются в учебные классы. Классы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одного-года</w:t>
      </w:r>
      <w:proofErr w:type="gramEnd"/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обучения образуют учебную параллель и обозначаются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документации Образовательного учреждения номером, отражающим год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обучения, а каждому классу параллели присваивается буквенная литера.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каждым классом закрепляется классный руководитель из числа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работников Образовательного учреждения.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r w:rsidR="00833A08" w:rsidRPr="007406E9">
        <w:rPr>
          <w:rFonts w:ascii="Times New Roman" w:hAnsi="Times New Roman" w:cs="Times New Roman"/>
          <w:sz w:val="24"/>
          <w:szCs w:val="24"/>
          <w:lang w:val="ru-RU"/>
        </w:rPr>
        <w:t>Объём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домашних заданий (по всем предметам) должен быть таким ‚ чтобы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затраты времени на его выполнение не превы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шали </w:t>
      </w:r>
      <w:proofErr w:type="gramStart"/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в астрономических часах)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во 2-9 классах-1-1.5 часа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2.24.В Образовательном учреждении организовано медицинское обслуживание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учащихся штатными медицинскими работниками. Медицинские осмотры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учащихся в Образовательном учреждении организуются и проводятся в порядке,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установленным федеральным органом государственной власти в ‚области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2.25.В классных журналах оформляется лист здоровья, в который для каждого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обучающегося вносятся сведения о группе здоровья, группе занятий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физической культурой ‚рекомендуемом размере школьной мебели.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3. Режим каникулярного времени.</w:t>
      </w:r>
    </w:p>
    <w:p w:rsidR="007B4BF0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Продолжительность каникул в течение учебного года составляет не менее 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календарных дней</w:t>
      </w:r>
      <w:proofErr w:type="gramStart"/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Для обучающихся во время каникул проводятся внеклассные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>мероприятия, экскурсии ( по отдельному плану).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4BF0" w:rsidRPr="007406E9" w:rsidRDefault="00833A08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B4BF0"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 Режим внеурочной деятельности.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4.1.Режим внеурочной деятельности регламентируется расписанием работы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группы продленного дня, занятий внеурочной деятельности, занятий детских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объединений дополнительного образования.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4.2.Проведение экскурсий, походов, выходов с детьми на внеклассные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мероприятия осуществляется в соответствии с календарно-тематическим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планированием и планом воспитательной работы. Выход за пределы школы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регламентируется приказом по Образовательному учреждению.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Ответственность за жизнь и здоровье обучающихся при проведении подобных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мероприятий несет педагогический работник, назначенный приказом по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Образовательному учреждению и прошедший инструктаж по охране труда.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Ответственный работник проводит инструктаж по охране труда с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406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4.3. Групповые, индивидуальные занятия объединений дополнительного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образования начинаются не ранее, чем через 40 минут после окончания уроков.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lastRenderedPageBreak/>
        <w:t>4.4. При проведении внеурочных занятий продолжительностью более 1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академического часа организуются перемены -10 минут для отдыха со сменой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вида деятельности.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 xml:space="preserve">5. Промежуточная и итоговая аттестация </w:t>
      </w:r>
      <w:proofErr w:type="gramStart"/>
      <w:r w:rsidRPr="007406E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406E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B4BF0" w:rsidRPr="007406E9" w:rsidRDefault="007B4BF0" w:rsidP="007406E9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06E9">
        <w:rPr>
          <w:rFonts w:ascii="Times New Roman" w:hAnsi="Times New Roman" w:cs="Times New Roman"/>
          <w:sz w:val="24"/>
          <w:szCs w:val="24"/>
          <w:lang w:val="ru-RU"/>
        </w:rPr>
        <w:t>5.1.Порядок проведения промежуточной аттестации и системы оценки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06E9">
        <w:rPr>
          <w:rFonts w:ascii="Times New Roman" w:hAnsi="Times New Roman" w:cs="Times New Roman"/>
          <w:sz w:val="24"/>
          <w:szCs w:val="24"/>
          <w:lang w:val="ru-RU"/>
        </w:rPr>
        <w:t>индивидуальных достижений обучающихся определяется соответствующими</w:t>
      </w:r>
      <w:r w:rsidR="00833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7406E9">
        <w:rPr>
          <w:rFonts w:ascii="Times New Roman" w:hAnsi="Times New Roman" w:cs="Times New Roman"/>
          <w:sz w:val="24"/>
          <w:szCs w:val="24"/>
          <w:lang w:val="ru-RU"/>
        </w:rPr>
        <w:t>локальными актами школы-интерната.</w:t>
      </w:r>
    </w:p>
    <w:p w:rsidR="007B4BF0" w:rsidRPr="007B4BF0" w:rsidRDefault="007B4BF0" w:rsidP="007B4BF0">
      <w:pPr>
        <w:pStyle w:val="PreformattedText"/>
        <w:rPr>
          <w:lang w:val="ru-RU"/>
        </w:rPr>
      </w:pPr>
    </w:p>
    <w:p w:rsidR="007B4BF0" w:rsidRPr="007B4BF0" w:rsidRDefault="007B4BF0" w:rsidP="007B4BF0">
      <w:pPr>
        <w:pStyle w:val="PreformattedText"/>
        <w:rPr>
          <w:lang w:val="ru-RU"/>
        </w:rPr>
      </w:pPr>
      <w:r w:rsidRPr="007B4BF0">
        <w:rPr>
          <w:lang w:val="ru-RU"/>
        </w:rPr>
        <w:br w:type="page"/>
      </w:r>
    </w:p>
    <w:p w:rsidR="007B4BF0" w:rsidRPr="007B4BF0" w:rsidRDefault="007B4BF0" w:rsidP="007B4BF0">
      <w:pPr>
        <w:pStyle w:val="PreformattedText"/>
        <w:rPr>
          <w:lang w:val="ru-RU"/>
        </w:rPr>
      </w:pPr>
    </w:p>
    <w:p w:rsidR="007B4BF0" w:rsidRPr="007B4BF0" w:rsidRDefault="007B4BF0" w:rsidP="007B4BF0">
      <w:pPr>
        <w:pStyle w:val="PreformattedText"/>
        <w:rPr>
          <w:lang w:val="ru-RU"/>
        </w:rPr>
      </w:pPr>
      <w:r w:rsidRPr="007B4BF0">
        <w:rPr>
          <w:lang w:val="ru-RU"/>
        </w:rPr>
        <w:br w:type="page"/>
      </w:r>
    </w:p>
    <w:p w:rsidR="009E2058" w:rsidRPr="007B4BF0" w:rsidRDefault="009E2058">
      <w:pPr>
        <w:pStyle w:val="PreformattedText"/>
        <w:rPr>
          <w:lang w:val="ru-RU"/>
        </w:rPr>
      </w:pPr>
    </w:p>
    <w:p w:rsidR="009E2058" w:rsidRPr="007B4BF0" w:rsidRDefault="00833A08">
      <w:pPr>
        <w:pStyle w:val="PreformattedText"/>
        <w:rPr>
          <w:lang w:val="ru-RU"/>
        </w:rPr>
      </w:pPr>
      <w:r w:rsidRPr="007B4BF0">
        <w:rPr>
          <w:lang w:val="ru-RU"/>
        </w:rPr>
        <w:br w:type="page"/>
      </w:r>
    </w:p>
    <w:p w:rsidR="009E2058" w:rsidRPr="007B4BF0" w:rsidRDefault="009E2058">
      <w:pPr>
        <w:pStyle w:val="PreformattedText"/>
        <w:rPr>
          <w:lang w:val="ru-RU"/>
        </w:rPr>
      </w:pPr>
    </w:p>
    <w:sectPr w:rsidR="009E2058" w:rsidRPr="007B4BF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9E2058"/>
    <w:rsid w:val="00527365"/>
    <w:rsid w:val="007406E9"/>
    <w:rsid w:val="007B4BF0"/>
    <w:rsid w:val="00833A08"/>
    <w:rsid w:val="009E2058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59"/>
    <w:rsid w:val="0052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6">
    <w:name w:val="Table Grid"/>
    <w:basedOn w:val="a1"/>
    <w:uiPriority w:val="59"/>
    <w:rsid w:val="0052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 э.в.</cp:lastModifiedBy>
  <cp:revision>3</cp:revision>
  <dcterms:created xsi:type="dcterms:W3CDTF">2022-12-07T02:12:00Z</dcterms:created>
  <dcterms:modified xsi:type="dcterms:W3CDTF">2022-12-07T04:07:00Z</dcterms:modified>
  <dc:language>en-US</dc:language>
</cp:coreProperties>
</file>