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72" w:rsidRDefault="0095407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6491681"/>
            <wp:effectExtent l="0" t="0" r="6350" b="4445"/>
            <wp:docPr id="1" name="Рисунок 1" descr="C:\Users\Завуч\AppData\Local\Microsoft\Windows\Temporary Internet Files\Content.Word\технология0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AppData\Local\Microsoft\Windows\Temporary Internet Files\Content.Word\технология0310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72" w:rsidRDefault="00954072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52"/>
          <w:szCs w:val="52"/>
          <w:lang w:eastAsia="ru-RU"/>
        </w:rPr>
      </w:pPr>
    </w:p>
    <w:p w:rsidR="001A45FE" w:rsidRDefault="00AD51EA" w:rsidP="00954072">
      <w:pPr>
        <w:pStyle w:val="ac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1A45FE" w:rsidRDefault="001A45F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A45FE" w:rsidRDefault="00AD51EA">
      <w:pPr>
        <w:pStyle w:val="ac"/>
        <w:ind w:left="-284" w:right="-31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Пояснительная записка к рабочей программе по предмету «Ручной труд» в предметной области «Технология» краевого государственного общеобразовательного бюджетного учреждения «Уссурийская специальная (коррекционная) школа - интернат </w:t>
      </w:r>
      <w:r>
        <w:rPr>
          <w:rFonts w:ascii="Times New Roman" w:eastAsia="Times New Roman" w:hAnsi="Times New Roman"/>
          <w:sz w:val="28"/>
          <w:szCs w:val="28"/>
        </w:rPr>
        <w:t xml:space="preserve">для 5 класса составлена в соответствие с Федеральным законом от 29.12.2012 №273-фз «Об образовании в Российской Федерации»;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законодательными актами Российской Федерации в области образования, на основе Федерального государственного образовательного стандар</w:t>
      </w:r>
      <w:r>
        <w:rPr>
          <w:rFonts w:ascii="Times New Roman" w:eastAsia="Times New Roman" w:hAnsi="Times New Roman"/>
          <w:sz w:val="28"/>
          <w:szCs w:val="28"/>
        </w:rPr>
        <w:t>та общего образования для детей с умственной отсталостью (интеллектуальными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нарушениями) (утвержден приказом МОНРФ от 19.12.2014 №1599), приказом министерства просвещения РФ от 24 ноября 2022 года № 1026 «Об утверждении федеральной адаптированной основной </w:t>
      </w:r>
      <w:r>
        <w:rPr>
          <w:rFonts w:ascii="Times New Roman" w:eastAsia="Times New Roman" w:hAnsi="Times New Roman"/>
          <w:sz w:val="28"/>
          <w:szCs w:val="28"/>
        </w:rPr>
        <w:t>общеобразовательной программы обучающихся с умственной отсталостью (интеллектуальными нарушениями)» (Зарегистрировано в минюсте 30 декабря 2022 г., регистрационный №71930) и с соблюдением требований СанПиН 2.4.3286-15 «Санитарно-эпидемиологические требован</w:t>
      </w:r>
      <w:r>
        <w:rPr>
          <w:rFonts w:ascii="Times New Roman" w:eastAsia="Times New Roman" w:hAnsi="Times New Roman"/>
          <w:sz w:val="28"/>
          <w:szCs w:val="28"/>
        </w:rPr>
        <w:t>ия к условиям и организации обучения и воспитания в организациях, осуществляющих образовательную деятельность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адаптированным основным общеобразовательным программам для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ограниченными возможностями здоровья», в соответствии с адаптированной</w:t>
      </w:r>
      <w:r>
        <w:rPr>
          <w:rFonts w:ascii="Times New Roman" w:eastAsia="Times New Roman" w:hAnsi="Times New Roman"/>
          <w:sz w:val="28"/>
          <w:szCs w:val="28"/>
        </w:rPr>
        <w:t xml:space="preserve"> основной общеобразовательной программой образования обучающихся с умственной отсталостью (интеллектуальными нарушениями) КГОБУ Уссурийская КШИ. </w:t>
      </w:r>
    </w:p>
    <w:p w:rsidR="001A45FE" w:rsidRDefault="00AD51EA">
      <w:pPr>
        <w:pStyle w:val="ac"/>
        <w:ind w:left="-284" w:right="-314" w:hanging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Программа реализуется   через учебники: </w:t>
      </w:r>
    </w:p>
    <w:p w:rsidR="001A45FE" w:rsidRDefault="00AD51EA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Технология. Ручной труд. 5 класс: учеб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ля общеобразователь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организаций, реализующих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адапт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основные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программы /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Л.А.Кузнецова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- 6-е изд.-М.: Просвещение, 2022-103с. </w:t>
      </w:r>
    </w:p>
    <w:p w:rsidR="001A45FE" w:rsidRDefault="00AD51EA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1A45FE" w:rsidRDefault="00AD51EA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Деятельнос</w:t>
      </w:r>
      <w:r>
        <w:rPr>
          <w:rFonts w:ascii="Times New Roman" w:hAnsi="Times New Roman"/>
          <w:color w:val="000000"/>
          <w:sz w:val="28"/>
          <w:szCs w:val="28"/>
        </w:rPr>
        <w:t>тный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 к построению процесса обучения является основной характерной особенностью этого учебного предмета, что способствует формированию у обучающихся с интеллектуальными нарушениями не только представлений о взаимодействии человека и окружающего мира,</w:t>
      </w:r>
      <w:r>
        <w:rPr>
          <w:rFonts w:ascii="Times New Roman" w:hAnsi="Times New Roman"/>
          <w:color w:val="000000"/>
          <w:sz w:val="28"/>
          <w:szCs w:val="28"/>
        </w:rPr>
        <w:t xml:space="preserve">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навыки.</w:t>
      </w:r>
      <w:proofErr w:type="gramEnd"/>
    </w:p>
    <w:p w:rsidR="001A45FE" w:rsidRDefault="00AD51EA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Цели </w:t>
      </w:r>
      <w:r>
        <w:rPr>
          <w:rFonts w:ascii="Times New Roman" w:hAnsi="Times New Roman"/>
          <w:color w:val="000000"/>
          <w:sz w:val="28"/>
          <w:szCs w:val="28"/>
        </w:rPr>
        <w:t>программы обучения: развитие самостоятельности учащихся при выполнении трудовых задани</w:t>
      </w:r>
      <w:r>
        <w:rPr>
          <w:rFonts w:ascii="Times New Roman" w:hAnsi="Times New Roman"/>
          <w:color w:val="000000"/>
          <w:sz w:val="28"/>
          <w:szCs w:val="28"/>
        </w:rPr>
        <w:t>й; подготовка учащихся к профессионально-трудовому обучению.</w:t>
      </w:r>
    </w:p>
    <w:p w:rsidR="001A45FE" w:rsidRDefault="00AD51EA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программного обучения:</w:t>
      </w:r>
    </w:p>
    <w:p w:rsidR="001A45FE" w:rsidRDefault="00AD51EA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формирование знаний о различных материалах и умения выбирать способы обработки, в зависимости от свойств материалов;</w:t>
      </w:r>
    </w:p>
    <w:p w:rsidR="00954072" w:rsidRDefault="00954072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4072" w:rsidRDefault="00954072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4072" w:rsidRDefault="00954072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5FE" w:rsidRDefault="00AD51EA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коррекция интеллектуальных и физических </w:t>
      </w:r>
      <w:r>
        <w:rPr>
          <w:rFonts w:ascii="Times New Roman" w:hAnsi="Times New Roman"/>
          <w:color w:val="000000"/>
          <w:sz w:val="28"/>
          <w:szCs w:val="28"/>
        </w:rPr>
        <w:t>недостатков учащихся с учетом их возрастных особенностей;</w:t>
      </w:r>
    </w:p>
    <w:p w:rsidR="001A45FE" w:rsidRDefault="00AD51EA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воспитание у детей любви и привычки к разнообразным видам труда.</w:t>
      </w:r>
    </w:p>
    <w:p w:rsidR="00954072" w:rsidRPr="00954072" w:rsidRDefault="00AD51EA" w:rsidP="00954072">
      <w:pPr>
        <w:widowControl w:val="0"/>
        <w:spacing w:before="12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учебного плана, утвержденного КГОБУ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Уссурийская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КШИ  на изучение технологии в 5 классе отводится 6 часов в неделю,   202 ч</w:t>
      </w:r>
      <w:r>
        <w:rPr>
          <w:rFonts w:ascii="Times New Roman" w:hAnsi="Times New Roman" w:cs="Times New Roman"/>
          <w:color w:val="000000"/>
          <w:sz w:val="28"/>
          <w:szCs w:val="28"/>
        </w:rPr>
        <w:t>аса в учебном году.</w:t>
      </w:r>
    </w:p>
    <w:p w:rsidR="001A45FE" w:rsidRDefault="001A45FE">
      <w:pPr>
        <w:pStyle w:val="ac"/>
        <w:ind w:left="-284" w:right="-3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5FE" w:rsidRDefault="00AD51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Минимальный уровень</w:t>
      </w:r>
    </w:p>
    <w:p w:rsidR="001A45FE" w:rsidRDefault="001A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представление о разных видах профильного труда;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понимание значения и ценности труда;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понимание красоты труда и его результатов;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заботливое и бережное отношение к общественному достоянию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родной природе;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понимание значимости организации школьного рабочего места, обеспечивающей внутреннюю дисциплину;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выражение отношения к результатам собственной и чужой творческой деятельности («нравится»/ «не нравится»);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(под руководством учител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я) совместной работы в группе;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осознание необходимости соблюдения в процессе выполнения трудовых заданий порядка и аккуратности;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выслушивание предложений и мнений товарищей, адекватное реагирование на них;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комментирование и оценка в доброжелательной форме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достижений товарищей, высказывание своих предложение и пожеланий;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проявление заинтересованного отношения к деятельности своих товарищей и результатам их работы;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выполнение общественных поручений по уборке мастерской после уроков трудового обучения;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посиль</w:t>
      </w:r>
      <w:r>
        <w:rPr>
          <w:rFonts w:ascii="Times New Roman" w:hAnsi="Times New Roman" w:cs="Times New Roman"/>
          <w:sz w:val="28"/>
          <w:szCs w:val="28"/>
        </w:rPr>
        <w:t>ное участие в благоустройстве и озеленении территорий; охране природы и окружающей среды.</w:t>
      </w:r>
    </w:p>
    <w:p w:rsidR="001A45FE" w:rsidRDefault="001A45FE">
      <w:pPr>
        <w:pStyle w:val="ab"/>
        <w:shd w:val="clear" w:color="auto" w:fill="FFFFFF"/>
        <w:spacing w:after="0" w:line="240" w:lineRule="auto"/>
        <w:ind w:left="1424"/>
        <w:jc w:val="both"/>
        <w:rPr>
          <w:rFonts w:ascii="Times New Roman" w:hAnsi="Times New Roman" w:cs="Times New Roman"/>
          <w:sz w:val="28"/>
          <w:szCs w:val="28"/>
        </w:rPr>
      </w:pP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названий некоторых материалов; изделий, которые и них изготавливаются и применяются в быту, игре, учебе, на отдыхе;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представление об основных свойствах исполь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зуемых материалов;</w:t>
      </w:r>
    </w:p>
    <w:p w:rsidR="00954072" w:rsidRDefault="00954072" w:rsidP="00954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4072" w:rsidRDefault="00954072" w:rsidP="00954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4072" w:rsidRDefault="00954072" w:rsidP="00954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4072" w:rsidRPr="00954072" w:rsidRDefault="00954072" w:rsidP="00954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отбор (с помощью учителя) материалов и инструментов, необходимых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работы;</w:t>
      </w:r>
    </w:p>
    <w:p w:rsidR="001A45FE" w:rsidRDefault="00AD51EA">
      <w:pPr>
        <w:pStyle w:val="ab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представления о правилах безопасной работы с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нструментами, санитарно-гигиенических требованиях при выполнении работы;</w:t>
      </w:r>
    </w:p>
    <w:p w:rsidR="001A45FE" w:rsidRDefault="001A45FE">
      <w:pPr>
        <w:pStyle w:val="ab"/>
        <w:shd w:val="clear" w:color="auto" w:fill="FFFFFF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A45FE" w:rsidRDefault="001A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A45FE" w:rsidRDefault="00AD51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Достаточный уровень</w:t>
      </w:r>
    </w:p>
    <w:p w:rsidR="001A45FE" w:rsidRDefault="001A45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A45FE" w:rsidRDefault="00AD51E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1A45FE" w:rsidRDefault="00AD51E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общественной значимости своего труда, своих достижений в области трудовой деятельности. </w:t>
      </w:r>
    </w:p>
    <w:p w:rsidR="001A45FE" w:rsidRDefault="00AD51E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определение (с помощью учителя) возможностей различных материалов, их целенаправленный выбор (с помощью учителя)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, декоративно-худо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жественными и конструктивными свойствам в зависимости от задач предметно-практической деятельности; </w:t>
      </w:r>
    </w:p>
    <w:p w:rsidR="001A45FE" w:rsidRDefault="00AD51E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экономное расходование материалов; </w:t>
      </w:r>
    </w:p>
    <w:p w:rsidR="001A45FE" w:rsidRDefault="00AD51E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(с помощью учителя) предстоящей практической работы; </w:t>
      </w:r>
    </w:p>
    <w:p w:rsidR="001A45FE" w:rsidRDefault="00AD51E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знание оптимальных и доступных технологических прием</w:t>
      </w:r>
      <w:r>
        <w:rPr>
          <w:rFonts w:ascii="Times New Roman" w:hAnsi="Times New Roman" w:cs="Times New Roman"/>
          <w:sz w:val="28"/>
          <w:szCs w:val="28"/>
        </w:rPr>
        <w:t>ов в зависимости от свойств материалов и поставленных целей;</w:t>
      </w:r>
    </w:p>
    <w:p w:rsidR="001A45FE" w:rsidRDefault="001A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5FE" w:rsidRDefault="001A45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5FE" w:rsidRDefault="001A45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45FE" w:rsidRDefault="001A45FE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</w:p>
    <w:p w:rsidR="001A45FE" w:rsidRDefault="001A45FE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</w:p>
    <w:p w:rsidR="001A45FE" w:rsidRDefault="001A45FE">
      <w:pPr>
        <w:shd w:val="clear" w:color="auto" w:fill="FFFFFF"/>
        <w:spacing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</w:p>
    <w:p w:rsidR="001A45FE" w:rsidRDefault="001A45FE" w:rsidP="00954072">
      <w:pPr>
        <w:shd w:val="clear" w:color="auto" w:fill="FFFFFF"/>
        <w:spacing w:line="240" w:lineRule="auto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</w:p>
    <w:p w:rsidR="001A45FE" w:rsidRDefault="00AD51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- тематический план 5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8464"/>
        <w:gridCol w:w="3715"/>
      </w:tblGrid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64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64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Вводное занятие.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64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Уборка пришкольной территории.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64" w:type="dxa"/>
          </w:tcPr>
          <w:p w:rsidR="001A45FE" w:rsidRDefault="00AD51E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     Работа с бумагой.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A45FE" w:rsidRDefault="001A45FE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64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тканью.(1 четверть)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64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Работа с тканью.(2 четверть)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64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Работа с картоном и бумагой.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A45FE" w:rsidRDefault="001A45FE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64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Ежедневная уборка полов в классе.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4" w:type="dxa"/>
          </w:tcPr>
          <w:p w:rsidR="001A45FE" w:rsidRDefault="00AD51E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Уборка пришкольной территории от снега и льда.</w:t>
            </w:r>
          </w:p>
          <w:p w:rsidR="001A45FE" w:rsidRDefault="001A45FE">
            <w:pPr>
              <w:ind w:left="720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64" w:type="dxa"/>
          </w:tcPr>
          <w:p w:rsidR="001A45FE" w:rsidRDefault="00AD51E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Работа с бумагой и картоном.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64" w:type="dxa"/>
          </w:tcPr>
          <w:p w:rsidR="001A45FE" w:rsidRDefault="00AD51EA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тканью, 24 часа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64" w:type="dxa"/>
          </w:tcPr>
          <w:p w:rsidR="001A45FE" w:rsidRDefault="00AD51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выжигателем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64" w:type="dxa"/>
          </w:tcPr>
          <w:p w:rsidR="001A45FE" w:rsidRDefault="00AD51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Работа в технике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45FE">
        <w:trPr>
          <w:jc w:val="center"/>
        </w:trPr>
        <w:tc>
          <w:tcPr>
            <w:tcW w:w="1399" w:type="dxa"/>
          </w:tcPr>
          <w:p w:rsidR="001A45FE" w:rsidRDefault="00AD51EA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464" w:type="dxa"/>
          </w:tcPr>
          <w:p w:rsidR="001A45FE" w:rsidRDefault="00AD51E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на пришкольном участке, 18 часов</w:t>
            </w:r>
          </w:p>
        </w:tc>
        <w:tc>
          <w:tcPr>
            <w:tcW w:w="3715" w:type="dxa"/>
          </w:tcPr>
          <w:p w:rsidR="001A45FE" w:rsidRDefault="00AD51EA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A45FE" w:rsidTr="00954072">
        <w:trPr>
          <w:trHeight w:val="591"/>
          <w:jc w:val="center"/>
        </w:trPr>
        <w:tc>
          <w:tcPr>
            <w:tcW w:w="1399" w:type="dxa"/>
          </w:tcPr>
          <w:p w:rsidR="001A45FE" w:rsidRDefault="001A45FE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4" w:type="dxa"/>
          </w:tcPr>
          <w:p w:rsidR="001A45FE" w:rsidRPr="00954072" w:rsidRDefault="00AD51EA" w:rsidP="0095407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715" w:type="dxa"/>
          </w:tcPr>
          <w:p w:rsidR="001A45FE" w:rsidRDefault="00AD51EA" w:rsidP="009540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1A45FE" w:rsidRDefault="001A45FE">
      <w:pPr>
        <w:shd w:val="clear" w:color="auto" w:fill="FFFFFF"/>
        <w:spacing w:line="240" w:lineRule="auto"/>
        <w:rPr>
          <w:rFonts w:ascii="Monotype Corsiva" w:eastAsia="Times New Roman" w:hAnsi="Monotype Corsiva" w:cs="Times New Roman"/>
          <w:b/>
          <w:bCs/>
          <w:color w:val="000000"/>
          <w:sz w:val="48"/>
          <w:szCs w:val="48"/>
          <w:lang w:eastAsia="ru-RU"/>
        </w:rPr>
      </w:pPr>
    </w:p>
    <w:p w:rsidR="00954072" w:rsidRDefault="009540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54072" w:rsidRDefault="0095407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A45FE" w:rsidRDefault="00AD51E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Календарно – тематическое планирование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505"/>
        <w:gridCol w:w="14"/>
        <w:gridCol w:w="15"/>
        <w:gridCol w:w="979"/>
        <w:gridCol w:w="13"/>
        <w:gridCol w:w="4060"/>
        <w:gridCol w:w="25"/>
        <w:gridCol w:w="1095"/>
        <w:gridCol w:w="35"/>
        <w:gridCol w:w="12"/>
        <w:gridCol w:w="1847"/>
        <w:gridCol w:w="2397"/>
        <w:gridCol w:w="8"/>
        <w:gridCol w:w="23"/>
        <w:gridCol w:w="2121"/>
        <w:gridCol w:w="1985"/>
      </w:tblGrid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Название раздела и темы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405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Программное содержание</w:t>
            </w:r>
          </w:p>
        </w:tc>
        <w:tc>
          <w:tcPr>
            <w:tcW w:w="214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Коррекционная направленность</w:t>
            </w: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Методическое обеспечение</w:t>
            </w:r>
          </w:p>
        </w:tc>
      </w:tr>
      <w:tr w:rsidR="001A45FE">
        <w:trPr>
          <w:trHeight w:val="435"/>
        </w:trPr>
        <w:tc>
          <w:tcPr>
            <w:tcW w:w="15134" w:type="dxa"/>
            <w:gridSpan w:val="16"/>
          </w:tcPr>
          <w:p w:rsidR="001A45FE" w:rsidRDefault="001A45FE">
            <w:pPr>
              <w:pStyle w:val="Default"/>
              <w:jc w:val="center"/>
              <w:rPr>
                <w:b/>
                <w:bCs/>
                <w:i/>
                <w:sz w:val="32"/>
                <w:szCs w:val="32"/>
              </w:rPr>
            </w:pPr>
          </w:p>
          <w:p w:rsidR="001A45FE" w:rsidRDefault="00AD51EA">
            <w:pPr>
              <w:pStyle w:val="Default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 xml:space="preserve">I четверть, 42 часа </w:t>
            </w:r>
          </w:p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32"/>
                <w:szCs w:val="32"/>
                <w:lang w:eastAsia="ru-RU"/>
              </w:rPr>
              <w:t>Вводное занятие, 2 часа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36"/>
                <w:szCs w:val="36"/>
                <w:lang w:eastAsia="ru-RU"/>
              </w:rPr>
            </w:pPr>
          </w:p>
        </w:tc>
      </w:tr>
      <w:tr w:rsidR="001A45FE">
        <w:trPr>
          <w:trHeight w:val="585"/>
        </w:trPr>
        <w:tc>
          <w:tcPr>
            <w:tcW w:w="519" w:type="dxa"/>
            <w:gridSpan w:val="2"/>
          </w:tcPr>
          <w:p w:rsidR="001A45FE" w:rsidRDefault="00AD51E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:rsidR="001A45FE" w:rsidRDefault="001A45F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  <w:gridSpan w:val="2"/>
          </w:tcPr>
          <w:p w:rsidR="001A45FE" w:rsidRDefault="00AD51E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11.09. 2023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  <w:iCs/>
              </w:rPr>
              <w:t>Правила поведения в кабинете технология.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1ч</w:t>
            </w:r>
          </w:p>
        </w:tc>
        <w:tc>
          <w:tcPr>
            <w:tcW w:w="1847" w:type="dxa"/>
            <w:vMerge w:val="restart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вводный урок</w:t>
            </w:r>
          </w:p>
        </w:tc>
        <w:tc>
          <w:tcPr>
            <w:tcW w:w="2428" w:type="dxa"/>
            <w:gridSpan w:val="3"/>
            <w:vMerge w:val="restart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</w:rPr>
              <w:t>ТБ, инструкции</w:t>
            </w:r>
          </w:p>
        </w:tc>
        <w:tc>
          <w:tcPr>
            <w:tcW w:w="2121" w:type="dxa"/>
            <w:vMerge w:val="restart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  <w:vMerge w:val="restart"/>
          </w:tcPr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иллюстрации, </w:t>
            </w:r>
          </w:p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видео,</w:t>
            </w:r>
          </w:p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демонстрационный материал</w:t>
            </w:r>
          </w:p>
        </w:tc>
      </w:tr>
      <w:tr w:rsidR="001A45FE">
        <w:trPr>
          <w:trHeight w:val="553"/>
        </w:trPr>
        <w:tc>
          <w:tcPr>
            <w:tcW w:w="519" w:type="dxa"/>
            <w:gridSpan w:val="2"/>
          </w:tcPr>
          <w:p w:rsidR="001A45FE" w:rsidRDefault="00AD51E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11.09. 2023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Рабочее место и правилами ухода за ним.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1ч</w:t>
            </w:r>
          </w:p>
        </w:tc>
        <w:tc>
          <w:tcPr>
            <w:tcW w:w="1847" w:type="dxa"/>
            <w:vMerge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gridSpan w:val="3"/>
            <w:vMerge/>
          </w:tcPr>
          <w:p w:rsidR="001A45FE" w:rsidRDefault="001A45F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21" w:type="dxa"/>
            <w:vMerge/>
          </w:tcPr>
          <w:p w:rsidR="001A45FE" w:rsidRDefault="001A45F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1985" w:type="dxa"/>
            <w:vMerge/>
          </w:tcPr>
          <w:p w:rsidR="001A45FE" w:rsidRDefault="001A45FE">
            <w:pPr>
              <w:pStyle w:val="Default"/>
              <w:jc w:val="center"/>
              <w:rPr>
                <w:bCs/>
              </w:rPr>
            </w:pPr>
          </w:p>
        </w:tc>
      </w:tr>
      <w:tr w:rsidR="001A45FE">
        <w:trPr>
          <w:trHeight w:val="553"/>
        </w:trPr>
        <w:tc>
          <w:tcPr>
            <w:tcW w:w="15134" w:type="dxa"/>
            <w:gridSpan w:val="16"/>
          </w:tcPr>
          <w:p w:rsidR="001A45FE" w:rsidRDefault="001A45FE">
            <w:pPr>
              <w:pStyle w:val="Default"/>
              <w:jc w:val="center"/>
              <w:rPr>
                <w:b/>
                <w:bCs/>
                <w:i/>
                <w:sz w:val="32"/>
                <w:szCs w:val="32"/>
              </w:rPr>
            </w:pPr>
          </w:p>
          <w:p w:rsidR="001A45FE" w:rsidRDefault="00AD51EA">
            <w:pPr>
              <w:pStyle w:val="Default"/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bCs/>
                <w:i/>
                <w:sz w:val="32"/>
                <w:szCs w:val="32"/>
              </w:rPr>
              <w:t xml:space="preserve"> Уборка пришкольной территории, 16 часов</w:t>
            </w:r>
          </w:p>
          <w:p w:rsidR="001A45FE" w:rsidRDefault="001A45FE">
            <w:pPr>
              <w:pStyle w:val="Defaul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Пришкольная территория – это…</w:t>
            </w:r>
          </w:p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Виды работ на пришкольной территории в осенний период.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ТБ,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1A45FE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Правила безопасности при уборке школьной территории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ТБ,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1A45FE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 xml:space="preserve">Специализированная одежда – виды, </w:t>
            </w:r>
            <w:r>
              <w:rPr>
                <w:rFonts w:eastAsia="Times New Roman"/>
                <w:b/>
                <w:bCs/>
                <w:i/>
                <w:lang w:eastAsia="ru-RU"/>
              </w:rPr>
              <w:t>назначение, бережное отношение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закрепление одеждой, используемой для хозяйственной работы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рабочие перчатки, халат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23"/>
                <w:szCs w:val="23"/>
              </w:rPr>
              <w:t xml:space="preserve">Инвентарь для выполнения уборочных работ: </w:t>
            </w:r>
            <w:r>
              <w:rPr>
                <w:b/>
                <w:i/>
              </w:rPr>
              <w:t>устройство, назначение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хозяйственный инвентарь,</w:t>
            </w:r>
          </w:p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зарисовка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Приемы работы инвентарем для уборочных работ – метлой и </w:t>
            </w:r>
            <w:r>
              <w:rPr>
                <w:b/>
                <w:bCs/>
                <w:i/>
                <w:iCs/>
              </w:rPr>
              <w:lastRenderedPageBreak/>
              <w:t>уборочным совком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lastRenderedPageBreak/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хозяйственный инвентарь,</w:t>
            </w:r>
          </w:p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зарисовка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коррекция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развития памяти и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демонстрационный материал метла, уборочный совок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Практическая работа на пришкольной территории.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хозяйственный инвентарь,</w:t>
            </w:r>
          </w:p>
          <w:p w:rsidR="001A45FE" w:rsidRDefault="001A45FE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памяти, приобретение навыков работы метлой и совком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рабочие перчатки, </w:t>
            </w:r>
            <w:r>
              <w:rPr>
                <w:sz w:val="20"/>
                <w:szCs w:val="20"/>
              </w:rPr>
              <w:t>метла, уборочный совок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Приемы работы с лопатой, граблями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хозяйственный инвентарь</w:t>
            </w:r>
          </w:p>
          <w:p w:rsidR="001A45FE" w:rsidRDefault="001A45FE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демонстрационный хозяйственный инвентарь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Практическая работа на</w:t>
            </w:r>
            <w:r>
              <w:rPr>
                <w:b/>
                <w:bCs/>
                <w:i/>
                <w:iCs/>
              </w:rPr>
              <w:t xml:space="preserve"> пришкольной территории.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хозяйственный инвентарь,</w:t>
            </w:r>
          </w:p>
          <w:p w:rsidR="001A45FE" w:rsidRDefault="001A45FE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памяти, приобретение навыков работы лопатой и граблями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рабочие перчатки, лопата, грабли, </w:t>
            </w:r>
            <w:r>
              <w:rPr>
                <w:sz w:val="20"/>
                <w:szCs w:val="20"/>
              </w:rPr>
              <w:t>метла, уборочный совок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23"/>
                <w:szCs w:val="23"/>
              </w:rPr>
              <w:t xml:space="preserve">Правила безопасности при уборке </w:t>
            </w:r>
            <w:r>
              <w:rPr>
                <w:b/>
                <w:i/>
                <w:sz w:val="23"/>
                <w:szCs w:val="23"/>
              </w:rPr>
              <w:t>территории – дорожек с твердым покрытием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усвоение навыков безопасной работы </w:t>
            </w:r>
          </w:p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уборке школьной территории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  <w:p w:rsidR="001A45FE" w:rsidRDefault="001A45FE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работа.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Подметание дорожек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твердым покрытием.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хозяйственный инвентарь,</w:t>
            </w:r>
          </w:p>
          <w:p w:rsidR="001A45FE" w:rsidRDefault="001A45FE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памяти, приобретение навыков работы метлой и совком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рабочие перчатки, лопата, грабли, </w:t>
            </w:r>
            <w:r>
              <w:rPr>
                <w:sz w:val="20"/>
                <w:szCs w:val="20"/>
              </w:rPr>
              <w:t>метла, уборочный совок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Сбор и переноска мусора</w:t>
            </w:r>
          </w:p>
          <w:p w:rsidR="001A45FE" w:rsidRDefault="001A45F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усвоение навыков при уборке школьной территории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демонстрационный материал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Практическая работа на пришкольной территории.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хозяйственный инвентарь,</w:t>
            </w:r>
          </w:p>
          <w:p w:rsidR="001A45FE" w:rsidRDefault="001A45FE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коррекция развития памяти,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приобретение навыков работы инструментами для уборки мусора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рабочие перчатки, лопата, грабли, </w:t>
            </w:r>
            <w:r>
              <w:rPr>
                <w:sz w:val="20"/>
                <w:szCs w:val="20"/>
              </w:rPr>
              <w:t>метла, уборочный совок, тележка, мусорные пакеты.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Гербарий – это…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ТБ,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i/>
                <w:sz w:val="32"/>
                <w:szCs w:val="32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демонстрационный материал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Практическая работа. Сбор листьев деревьев растущих на пришкольной территории для гербария.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1A45FE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1A45FE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Изготовления гербария «Деревья пришкольной </w:t>
            </w:r>
            <w:r>
              <w:rPr>
                <w:b/>
                <w:bCs/>
                <w:i/>
                <w:iCs/>
              </w:rPr>
              <w:t>территории».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ТБ,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деревьев, клей, рабочая тетрадь по технологии, ножницы, ручка, карандаш.</w:t>
            </w:r>
          </w:p>
        </w:tc>
      </w:tr>
      <w:tr w:rsidR="001A45FE">
        <w:trPr>
          <w:trHeight w:val="585"/>
        </w:trPr>
        <w:tc>
          <w:tcPr>
            <w:tcW w:w="505" w:type="dxa"/>
          </w:tcPr>
          <w:p w:rsidR="001A45FE" w:rsidRDefault="00AD51E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1008" w:type="dxa"/>
            <w:gridSpan w:val="3"/>
          </w:tcPr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28.09.</w:t>
            </w:r>
          </w:p>
          <w:p w:rsidR="001A45FE" w:rsidRDefault="00AD51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073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Изготовления аппликации с использованием сухих листьев «Улитка».</w:t>
            </w:r>
          </w:p>
        </w:tc>
        <w:tc>
          <w:tcPr>
            <w:tcW w:w="1155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59" w:type="dxa"/>
            <w:gridSpan w:val="2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ированный урок 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ТБ,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развития памяти и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Листья деревьев, клей, рабочая тетрадь по технологии, ножницы, ручка, карандаш.</w:t>
            </w:r>
          </w:p>
        </w:tc>
      </w:tr>
      <w:tr w:rsidR="001A45FE">
        <w:tc>
          <w:tcPr>
            <w:tcW w:w="15134" w:type="dxa"/>
            <w:gridSpan w:val="16"/>
            <w:tcBorders>
              <w:top w:val="single" w:sz="4" w:space="0" w:color="auto"/>
            </w:tcBorders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Работа с бумагой, 16 часов</w:t>
            </w:r>
          </w:p>
          <w:p w:rsidR="001A45FE" w:rsidRDefault="001A4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A45FE">
        <w:trPr>
          <w:trHeight w:val="405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02.10.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Правила техники безопасности работы с бумагой, ножницами,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клеем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качество бумаги (самостоятельно или при помощи учителя)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мышления, внимания 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раздаточный материал образцы бумаги 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A45FE">
        <w:trPr>
          <w:trHeight w:val="63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02.10.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Бумага, виды (писчая, цветная), назначение, свойства бумаги 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определять виды бумаги (самостоятельно или при помощи учителя)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мышления, внимания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раздаточный материал образцы бумаги </w:t>
            </w:r>
          </w:p>
          <w:p w:rsidR="001A45FE" w:rsidRDefault="001A45FE">
            <w:pPr>
              <w:pStyle w:val="Default"/>
              <w:rPr>
                <w:sz w:val="22"/>
                <w:szCs w:val="22"/>
              </w:rPr>
            </w:pPr>
          </w:p>
        </w:tc>
      </w:tr>
      <w:tr w:rsidR="001A45FE">
        <w:trPr>
          <w:trHeight w:val="63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Измерительные инструменты - линейка, устройство линейки и ее применение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навыков безопасной работы линейкой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линейка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</w:tr>
      <w:tr w:rsidR="001A45FE">
        <w:trPr>
          <w:trHeight w:val="63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Правила разметки линий загиба на бумаге 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усвоение навыков разметки на бумаге и картоне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внимания, памяти, общей моторики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линейка, бумага</w:t>
            </w:r>
          </w:p>
        </w:tc>
      </w:tr>
      <w:tr w:rsidR="001A45FE">
        <w:trPr>
          <w:trHeight w:val="63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05.10.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Ножницы канцелярские. </w:t>
            </w:r>
          </w:p>
          <w:p w:rsidR="001A45FE" w:rsidRDefault="001A4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1A4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практических действий самостоятельно по инструкции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внимания, памяти, общей моторики 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ножницы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05.10.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Техника безопасности при работе с ножницами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1A4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практических действий самостоятельно по инструкции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внимания, памяти, общей моторики 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ножницы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09.10.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 xml:space="preserve">Клей, его назначение, свойства. Виды клея </w:t>
            </w:r>
          </w:p>
          <w:p w:rsidR="001A45FE" w:rsidRDefault="001A45FE">
            <w:pPr>
              <w:pStyle w:val="Default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навыков безопасной работы с клеем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внимания, памяти, общей моторики </w:t>
            </w: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образцы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клея,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бумага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09.10.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Аппликация – это …</w:t>
            </w:r>
          </w:p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Виды аппликации.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знания </w:t>
            </w:r>
          </w:p>
          <w:p w:rsidR="001A45FE" w:rsidRDefault="001A4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внимания, памяти, общей моторики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раздаточный материал образцы аппликаций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Аппликация «Жилая комната» (детали аппликации: окно, шкаф, </w:t>
            </w:r>
            <w:r>
              <w:rPr>
                <w:b/>
                <w:bCs/>
                <w:i/>
                <w:iCs/>
              </w:rPr>
              <w:lastRenderedPageBreak/>
              <w:t>диван, стол, лампа)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lastRenderedPageBreak/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новые знания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практической работы по инструкции учителя </w:t>
            </w:r>
            <w:r>
              <w:rPr>
                <w:sz w:val="20"/>
                <w:szCs w:val="20"/>
              </w:rPr>
              <w:lastRenderedPageBreak/>
              <w:t>(самостоятельно)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коррекция и развитие мышления, внимания </w:t>
            </w:r>
          </w:p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коррекция и развитие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мышления, внимания</w:t>
            </w:r>
          </w:p>
        </w:tc>
        <w:tc>
          <w:tcPr>
            <w:tcW w:w="1985" w:type="dxa"/>
          </w:tcPr>
          <w:p w:rsidR="001A45FE" w:rsidRDefault="001A45FE">
            <w:pPr>
              <w:pStyle w:val="Defaul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1A45FE" w:rsidRDefault="00AD51EA">
            <w:pPr>
              <w:pStyle w:val="Defaul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</w:t>
            </w:r>
          </w:p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карточки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23"/>
                <w:szCs w:val="23"/>
              </w:rPr>
              <w:t xml:space="preserve">Вырезание деталей </w:t>
            </w:r>
            <w:r>
              <w:rPr>
                <w:b/>
                <w:i/>
                <w:sz w:val="23"/>
                <w:szCs w:val="23"/>
              </w:rPr>
              <w:t>прямоугольной и квадратной формы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измерительной линейкой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</w:t>
            </w:r>
          </w:p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мышления, внимания 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бумага, картон, линейка, карандаш, ножницы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12.10.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23"/>
                <w:szCs w:val="23"/>
              </w:rPr>
              <w:t>Вырезание деталей разных геометрических форм из журналов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навыков безопасной работы с ножницами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мелкой моторики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ножницы, картон, бумага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12.10.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23"/>
                <w:szCs w:val="23"/>
              </w:rPr>
              <w:t>Предварительная раскладка положения деталей на основе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практической работы по инструкции</w:t>
            </w:r>
            <w:r>
              <w:rPr>
                <w:sz w:val="20"/>
                <w:szCs w:val="20"/>
              </w:rPr>
              <w:t xml:space="preserve"> учителя (самостоятельно)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мелкой моторики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ножницы, картон, бумага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16.10.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23"/>
                <w:szCs w:val="23"/>
              </w:rPr>
              <w:t>Рисование элементов аппликации цветными карандашами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усвоение навыков работы ножницами и клеям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мелкой моторики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бумага, цветные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карандаши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16.10.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Аппликация «Львенок»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навыков работы ножницами и клеям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мелкой моторики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демонстрационный материал</w:t>
            </w:r>
          </w:p>
        </w:tc>
      </w:tr>
      <w:tr w:rsidR="001A45FE">
        <w:trPr>
          <w:trHeight w:val="750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18.10.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Аппликация «Школа» (школьное здание, цветник, ограда, деревья, дорожки)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навыков работы ножницами и клеям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мелкой моторики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демонстрационный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7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18.10.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85" w:type="dxa"/>
            <w:gridSpan w:val="2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Повторение по теме «Работа с бумагой»</w:t>
            </w:r>
          </w:p>
          <w:p w:rsidR="001A45FE" w:rsidRDefault="001A45FE">
            <w:pPr>
              <w:pStyle w:val="Default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2"/>
                <w:szCs w:val="22"/>
              </w:rPr>
              <w:t xml:space="preserve">урок повторения 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закрепления навыков работы ножницами, клеем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моторики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демонстрационный материал</w:t>
            </w:r>
          </w:p>
        </w:tc>
      </w:tr>
      <w:tr w:rsidR="001A45FE">
        <w:tc>
          <w:tcPr>
            <w:tcW w:w="15134" w:type="dxa"/>
            <w:gridSpan w:val="16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36"/>
                <w:szCs w:val="3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36"/>
                <w:szCs w:val="36"/>
                <w:lang w:eastAsia="ru-RU"/>
              </w:rPr>
              <w:t>Работа с тканью, 8 часов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19.10.</w:t>
            </w:r>
          </w:p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</w:rPr>
              <w:t>Правила безопасности при работе с тканью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развитие навыков</w:t>
            </w:r>
          </w:p>
        </w:tc>
        <w:tc>
          <w:tcPr>
            <w:tcW w:w="2152" w:type="dxa"/>
            <w:gridSpan w:val="3"/>
          </w:tcPr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инструктаж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19.10.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Ткань. Виды ткани</w:t>
            </w:r>
          </w:p>
          <w:p w:rsidR="001A45FE" w:rsidRDefault="001A45F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урок изучения нового </w:t>
            </w:r>
            <w:r>
              <w:rPr>
                <w:sz w:val="20"/>
                <w:szCs w:val="20"/>
              </w:rPr>
              <w:t>материала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развитие навыков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ткани 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23.10.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Применение ткани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развитие навыков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образцы ткани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23.10.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 xml:space="preserve">Определение лицевой и изнаночной </w:t>
            </w: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стороны ткани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определения сторон ткани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внимания, мышления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наглядный материал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25.10.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Поперечные и долевые срезы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развитие навыков при работе с тканью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коррекция и развитие внимания, мышления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наглядный материал 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25.10.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Определение долевой и поперечной нити в  ткани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 определения нитей в тканях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внимания, мышления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наглядный материал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26.10.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Инструменты при работе с ткань</w:t>
            </w:r>
            <w:proofErr w:type="gramStart"/>
            <w:r>
              <w:rPr>
                <w:b/>
                <w:i/>
              </w:rPr>
              <w:t>ю(</w:t>
            </w:r>
            <w:proofErr w:type="gramEnd"/>
            <w:r>
              <w:rPr>
                <w:b/>
                <w:i/>
              </w:rPr>
              <w:t>игла, нитки,  ножницы,)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игл, ниток, ножниц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26.10.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>Правила безопасности при работе с тканью, иглой и ножницами.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инструктаж</w:t>
            </w:r>
          </w:p>
        </w:tc>
      </w:tr>
      <w:tr w:rsidR="001A45FE">
        <w:tc>
          <w:tcPr>
            <w:tcW w:w="15134" w:type="dxa"/>
            <w:gridSpan w:val="16"/>
          </w:tcPr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 четверть, 46 часа</w:t>
            </w:r>
          </w:p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32"/>
                <w:szCs w:val="32"/>
                <w:lang w:eastAsia="ru-RU"/>
              </w:rPr>
              <w:t>Работа с тканью, 20 часов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 Правила безопасного поведения на уроках труда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ТБ,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плакаты по ТБ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08.11.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Правила безопасного поведения </w:t>
            </w:r>
            <w:proofErr w:type="gramStart"/>
            <w:r>
              <w:rPr>
                <w:rFonts w:eastAsia="Times New Roman"/>
                <w:b/>
                <w:i/>
                <w:lang w:eastAsia="ru-RU"/>
              </w:rPr>
              <w:t>кабинете</w:t>
            </w:r>
            <w:proofErr w:type="gramEnd"/>
            <w:r>
              <w:rPr>
                <w:rFonts w:eastAsia="Times New Roman"/>
                <w:b/>
                <w:i/>
                <w:lang w:eastAsia="ru-RU"/>
              </w:rPr>
              <w:t xml:space="preserve"> труда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ТБ,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плакаты по ТБ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09.11.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>Ручные стежки и строчки.</w:t>
            </w:r>
            <w:r>
              <w:rPr>
                <w:b/>
                <w:bCs/>
                <w:i/>
                <w:iCs/>
              </w:rPr>
              <w:t xml:space="preserve"> Виды ручных стежков.</w:t>
            </w:r>
          </w:p>
        </w:tc>
        <w:tc>
          <w:tcPr>
            <w:tcW w:w="1095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94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навыков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образцы стежков и строчек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09.11.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Классификация ручных швов.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развитие навыков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ручных швов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13.11.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 xml:space="preserve"> Шов в подгибку с закрытым срезом </w:t>
            </w:r>
          </w:p>
          <w:p w:rsidR="001A45FE" w:rsidRDefault="001A45F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усвоение навыков безопасной работы при работе с ножницами, иглой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индивидуальные карточки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13.11.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Практическая работа выполнение ручных стежков и строчек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усвоение </w:t>
            </w:r>
            <w:r>
              <w:rPr>
                <w:sz w:val="20"/>
                <w:szCs w:val="20"/>
              </w:rPr>
              <w:t>навыков безопасной работы при работе с ножницами, иглой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индивидуальные карточки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15.11.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Электроутюг. Назначение, устройство </w:t>
            </w:r>
          </w:p>
          <w:p w:rsidR="001A45FE" w:rsidRDefault="001A45F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практических навыков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</w:pPr>
            <w:r>
              <w:rPr>
                <w:sz w:val="22"/>
                <w:szCs w:val="22"/>
              </w:rPr>
              <w:t xml:space="preserve">развитие внимания </w:t>
            </w:r>
          </w:p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коррекция и развитие мелкой моторики, внимания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утюг,</w:t>
            </w:r>
          </w:p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15.11.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История утюга.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коррекция и развитие внимания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презентация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16.11.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Правила безопасности при работе с электроутюгом </w:t>
            </w:r>
          </w:p>
          <w:p w:rsidR="001A45FE" w:rsidRDefault="001A45F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урок изучения нового </w:t>
            </w:r>
            <w:r>
              <w:rPr>
                <w:sz w:val="22"/>
                <w:szCs w:val="22"/>
              </w:rPr>
              <w:t>материала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практических навыков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</w:pPr>
            <w:r>
              <w:rPr>
                <w:sz w:val="22"/>
                <w:szCs w:val="22"/>
              </w:rPr>
              <w:t xml:space="preserve">развитие внимания </w:t>
            </w:r>
          </w:p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коррекция и развитие мелкой моторики, внимания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утюг,</w:t>
            </w:r>
          </w:p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иллюстрации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16.11.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i/>
                <w:sz w:val="23"/>
                <w:szCs w:val="23"/>
              </w:rPr>
              <w:lastRenderedPageBreak/>
              <w:t>Утюжка изделий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 xml:space="preserve">усвоение навыков </w:t>
            </w:r>
            <w:r>
              <w:rPr>
                <w:sz w:val="22"/>
                <w:szCs w:val="22"/>
              </w:rPr>
              <w:lastRenderedPageBreak/>
              <w:t>утюжки изделий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lastRenderedPageBreak/>
              <w:t xml:space="preserve">коррекция и </w:t>
            </w:r>
            <w:r>
              <w:rPr>
                <w:sz w:val="22"/>
                <w:szCs w:val="22"/>
              </w:rPr>
              <w:lastRenderedPageBreak/>
              <w:t xml:space="preserve">развитие внимания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утюг, изделие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Изготовление салфетка для протирки мебели, выбор ткани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индивидуальные карточки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i/>
              </w:rPr>
              <w:t xml:space="preserve">Выполнение чертежа салфетки </w:t>
            </w:r>
          </w:p>
          <w:p w:rsidR="001A45FE" w:rsidRDefault="001A45F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практических навыков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>коррекция и развитие мелкой моторики,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Линейка, карандаш, бумага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22.11.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Вырезание выкройки</w:t>
            </w:r>
          </w:p>
          <w:p w:rsidR="001A45FE" w:rsidRDefault="001A45FE">
            <w:pPr>
              <w:pStyle w:val="Default"/>
              <w:rPr>
                <w:b/>
                <w:i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практических навыков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и развитие мелкой моторики, внимания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ножницы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22.11.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bCs/>
                <w:i/>
                <w:iCs/>
              </w:rPr>
              <w:t xml:space="preserve">Закрепление </w:t>
            </w:r>
            <w:r>
              <w:rPr>
                <w:b/>
                <w:bCs/>
                <w:i/>
                <w:iCs/>
              </w:rPr>
              <w:t>выкройки на ткани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практических навыков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практических навыков, развитие мелкой моторики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нитки, игла, </w:t>
            </w:r>
          </w:p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ножницы, изделие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23.11.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bCs/>
                <w:i/>
                <w:lang w:eastAsia="ru-RU"/>
              </w:rPr>
            </w:pPr>
            <w:r>
              <w:rPr>
                <w:rFonts w:eastAsia="Times New Roman"/>
                <w:b/>
                <w:bCs/>
                <w:i/>
                <w:lang w:eastAsia="ru-RU"/>
              </w:rPr>
              <w:t>Выкраивание салфетки</w:t>
            </w:r>
          </w:p>
          <w:p w:rsidR="001A45FE" w:rsidRDefault="001A45F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практической работы по инструкции учителя (самостоятельно)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практических навыков, развитие мелкой моторики</w:t>
            </w:r>
          </w:p>
          <w:p w:rsidR="001A45FE" w:rsidRDefault="001A45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ножницы, изделие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23.11.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Подготовка кроя к пошиву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практической работы по инструкции учителя (самостоятельно)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практических навыков, развитие мелкой моторики</w:t>
            </w:r>
          </w:p>
          <w:p w:rsidR="001A45FE" w:rsidRDefault="001A45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нитки, игла, ножницы, изделие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27.11.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Требования к выполнению шва в подгибку с закрытым срезом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усвоение навыков безопасной работы при работе с ножницами, иглой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практических навыков, развитие мелкой моторики</w:t>
            </w:r>
          </w:p>
          <w:p w:rsidR="001A45FE" w:rsidRDefault="001A45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>образцы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27.11.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Выполнение швов</w:t>
            </w:r>
          </w:p>
          <w:p w:rsidR="001A45FE" w:rsidRDefault="001A4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A45FE" w:rsidRDefault="001A45F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практической работы по инструкции учителя (самостоятельно)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практических навыков, развитие мелкой моторики</w:t>
            </w:r>
          </w:p>
          <w:p w:rsidR="001A45FE" w:rsidRDefault="001A45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нитки, игла, ножницы, изделие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29.11.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Выполнение швов</w:t>
            </w:r>
          </w:p>
          <w:p w:rsidR="001A45FE" w:rsidRDefault="001A4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A45FE" w:rsidRDefault="001A4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практической работы по инструкции учителя (самостоятельно) 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отработка практических навыков, развитие мелкой моторики</w:t>
            </w:r>
          </w:p>
          <w:p w:rsidR="001A45FE" w:rsidRDefault="001A45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нитки, игла, ножницы, изделие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29.11.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</w:rPr>
            </w:pPr>
            <w:r>
              <w:rPr>
                <w:b/>
                <w:i/>
                <w:sz w:val="23"/>
                <w:szCs w:val="23"/>
              </w:rPr>
              <w:t>Повторение по теме «Изготовление салфетки»</w:t>
            </w:r>
          </w:p>
          <w:p w:rsidR="001A45FE" w:rsidRDefault="001A4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>урок закрепления</w:t>
            </w:r>
          </w:p>
          <w:p w:rsidR="001A45FE" w:rsidRDefault="001A45FE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закрепления </w:t>
            </w:r>
            <w:r>
              <w:rPr>
                <w:sz w:val="22"/>
                <w:szCs w:val="22"/>
              </w:rPr>
              <w:t>навыков при работе со швейными принадлежностями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развитие навыков рассказывания </w:t>
            </w:r>
          </w:p>
          <w:p w:rsidR="001A45FE" w:rsidRDefault="001A45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A45FE">
        <w:tc>
          <w:tcPr>
            <w:tcW w:w="15134" w:type="dxa"/>
            <w:gridSpan w:val="16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sz w:val="36"/>
                <w:szCs w:val="36"/>
                <w:lang w:eastAsia="ru-RU"/>
              </w:rPr>
              <w:t>Работа с картоном и бумагой, 16 часов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30.11.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 Картон. Применение, свойства</w:t>
            </w:r>
          </w:p>
          <w:p w:rsidR="001A45FE" w:rsidRDefault="001A4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новых знаний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картона (назначение)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</w:tc>
        <w:tc>
          <w:tcPr>
            <w:tcW w:w="1985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наглядный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материал</w:t>
            </w:r>
          </w:p>
        </w:tc>
      </w:tr>
      <w:tr w:rsidR="001A45FE"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30.11.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Составление плана для изготовления макета комнаты</w:t>
            </w:r>
          </w:p>
          <w:p w:rsidR="001A45FE" w:rsidRDefault="001A45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пространственное мышление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образцы</w:t>
            </w:r>
          </w:p>
        </w:tc>
      </w:tr>
      <w:tr w:rsidR="001A45FE">
        <w:trPr>
          <w:trHeight w:val="390"/>
        </w:trPr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Подбор материала и инструментов для изготовления макет комнаты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умение производить выбор инструментов и материала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мелкой моторики, внимания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демонстрационный материал</w:t>
            </w:r>
          </w:p>
        </w:tc>
      </w:tr>
      <w:tr w:rsidR="001A45FE">
        <w:trPr>
          <w:trHeight w:val="390"/>
        </w:trPr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04.12.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Требования к изготовлению и к склеиванию пространственного угла – двух стен и пола</w:t>
            </w:r>
          </w:p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выполнение практической работы по инструкции учителя (самостоятельно)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внимания </w:t>
            </w:r>
          </w:p>
          <w:p w:rsidR="001A45FE" w:rsidRDefault="001A45F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A45FE" w:rsidRDefault="00AD51E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наглядный материал</w:t>
            </w:r>
          </w:p>
        </w:tc>
      </w:tr>
      <w:tr w:rsidR="001A45FE">
        <w:trPr>
          <w:trHeight w:val="390"/>
        </w:trPr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06.12.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Изготовление пространственного угла из картона. Склеивание угла макета комнаты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пространственное мышление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мелкой моторики, внимания 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картон, ножницы, </w:t>
            </w:r>
          </w:p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клей, линейка</w:t>
            </w:r>
          </w:p>
        </w:tc>
      </w:tr>
      <w:tr w:rsidR="001A45FE">
        <w:trPr>
          <w:trHeight w:val="390"/>
        </w:trPr>
        <w:tc>
          <w:tcPr>
            <w:tcW w:w="534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79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06.12.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Требование к разметке стен и пола для раскрашивания акварелью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умение пользоваться кисточкой и клеем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наглядный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07.12.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Разметка стен и пола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умение пользоваться линейкой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демонстрационный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07.12.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Требование к изготовлению шаблонов и </w:t>
            </w:r>
            <w:r>
              <w:rPr>
                <w:b/>
                <w:i/>
                <w:sz w:val="23"/>
                <w:szCs w:val="23"/>
              </w:rPr>
              <w:t>разметки деталей для аппликации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пользоваться линейкой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картон, ножницы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Вырезание деталей из бумаги по линиям разметки и шаблонам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практической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по инструкции учителя (самостоятельно)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</w:t>
            </w:r>
          </w:p>
          <w:p w:rsidR="001A45FE" w:rsidRDefault="00AD51E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мелкой моторики, отработка последовательности действий</w:t>
            </w: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наглядный материал,</w:t>
            </w:r>
          </w:p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образцы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11.12.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Требование к вырезанию дверей и окон в стенках комнаты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практических действий самостоятельно по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ножницы, шаблоны, бумага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13.12.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lastRenderedPageBreak/>
              <w:t xml:space="preserve">Разметка и вырезание окон и дверей </w:t>
            </w:r>
            <w:r>
              <w:rPr>
                <w:b/>
                <w:i/>
                <w:sz w:val="23"/>
                <w:szCs w:val="23"/>
              </w:rPr>
              <w:lastRenderedPageBreak/>
              <w:t>в стенах комнаты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lastRenderedPageBreak/>
              <w:t xml:space="preserve">     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комбинированный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действий самостоятельно</w:t>
            </w:r>
          </w:p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коррекция и развитие </w:t>
            </w:r>
            <w:r>
              <w:rPr>
                <w:sz w:val="20"/>
                <w:szCs w:val="20"/>
              </w:rPr>
              <w:lastRenderedPageBreak/>
              <w:t xml:space="preserve">внимания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наглядный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13.12.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Требование к оклеиванию стен комнаты обоями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практических действий самостоятельно</w:t>
            </w:r>
          </w:p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заготовка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ножницы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14.12.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Оклеивание стен комнаты обоями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практических действий самостоятельно</w:t>
            </w:r>
          </w:p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инструкции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обои, клей кисточка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14.12.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Требование к оклеиванию стен аппликацией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пользоваться акварелью и кисточкой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инструменты для раскрашивания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18.12.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Оклеивание стен аппликацией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производить выбор инструментов и материала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клей, обои кисточка</w:t>
            </w:r>
          </w:p>
        </w:tc>
      </w:tr>
      <w:tr w:rsidR="001A45FE">
        <w:trPr>
          <w:trHeight w:val="805"/>
        </w:trPr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18.12.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Повторение по теме «Изготовление макета комнаты»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закрепления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закрепления навыков при работе с картоном и бумагой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навыков рассказывания 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1A45FE" w:rsidRDefault="001A4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A45FE">
        <w:trPr>
          <w:trHeight w:val="1108"/>
        </w:trPr>
        <w:tc>
          <w:tcPr>
            <w:tcW w:w="15134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 xml:space="preserve">Ежедневная уборка полов 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классе, 10 часов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Пол. Виды полового покрытия – дощатый, крашеный, покрытый линолеумом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формирования новых знаний 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виды полов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наглядный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Значение влажной уборки помещения </w:t>
            </w:r>
            <w:r>
              <w:rPr>
                <w:b/>
                <w:i/>
                <w:sz w:val="23"/>
                <w:szCs w:val="23"/>
              </w:rPr>
              <w:t>– кабинета труда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выполнять работу соблюдая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ТБ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мелкой моторики, внимания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иллюстрации, наглядный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21.12.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rFonts w:eastAsia="Times New Roman"/>
                <w:b/>
                <w:i/>
                <w:lang w:eastAsia="ru-RU"/>
              </w:rPr>
              <w:t>Правила безопасности при выполнении ежедневной уборки пола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выполнять работу соблюдая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ТБ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мелкой моторики, внимания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иллюстрации, наглядный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21.12.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Средства для мытья полов с различным покрытием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усвоение средств используемых для мытья полов с </w:t>
            </w:r>
            <w:r>
              <w:rPr>
                <w:sz w:val="20"/>
                <w:szCs w:val="20"/>
              </w:rPr>
              <w:t>различным покрытием</w:t>
            </w:r>
          </w:p>
          <w:p w:rsidR="001A45FE" w:rsidRDefault="001A4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развитие</w:t>
            </w:r>
          </w:p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мелкой моторики, отработка последовательности действий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моющие средства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25.12.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Рабочая одежда (халат, косынка), хранение, уход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урок ознакомления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виды одежды, зарисовка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мелкой моторики, внимания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наглядный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25.12.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i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 w:val="22"/>
                <w:szCs w:val="22"/>
                <w:lang w:eastAsia="ru-RU"/>
              </w:rPr>
              <w:t>Уборочный инвентарь: назначение, пользование, бережное обращение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бережно обращаться уборочным инвентарем, зарисовка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</w:t>
            </w:r>
            <w:r>
              <w:rPr>
                <w:sz w:val="20"/>
                <w:szCs w:val="20"/>
              </w:rPr>
              <w:t>внимания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уборочный инвентарь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27.12.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Правила безопасности при подготовке к   уборке полов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ТБ, инструкции</w:t>
            </w:r>
          </w:p>
          <w:p w:rsidR="001A45FE" w:rsidRDefault="001A45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и развитие внимания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наглядный материал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27.12.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 xml:space="preserve">Подготовка к сухой и влажной уборке пола, покрытого </w:t>
            </w:r>
            <w:r>
              <w:rPr>
                <w:rFonts w:eastAsia="Times New Roman"/>
                <w:b/>
                <w:i/>
                <w:lang w:eastAsia="ru-RU"/>
              </w:rPr>
              <w:t>линолеумом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шваброй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инвентарь - швабра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28.12.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i/>
                <w:lang w:eastAsia="ru-RU"/>
              </w:rPr>
            </w:pPr>
            <w:r>
              <w:rPr>
                <w:rFonts w:eastAsia="Times New Roman"/>
                <w:b/>
                <w:i/>
                <w:lang w:eastAsia="ru-RU"/>
              </w:rPr>
              <w:t>Обработка уборочного инвентаря после работы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ополаскивать тряпку и обрабатывать уборочный инвентарь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уборочный инвентарь</w:t>
            </w:r>
          </w:p>
        </w:tc>
      </w:tr>
      <w:tr w:rsidR="001A45FE">
        <w:tc>
          <w:tcPr>
            <w:tcW w:w="519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94" w:type="dxa"/>
            <w:gridSpan w:val="2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28.12.</w:t>
            </w:r>
          </w:p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098" w:type="dxa"/>
            <w:gridSpan w:val="3"/>
          </w:tcPr>
          <w:p w:rsidR="001A45FE" w:rsidRDefault="00AD51EA">
            <w:pPr>
              <w:pStyle w:val="Default"/>
              <w:rPr>
                <w:rFonts w:eastAsia="Times New Roman"/>
                <w:b/>
                <w:i/>
                <w:lang w:eastAsia="ru-RU"/>
              </w:rPr>
            </w:pPr>
            <w:r>
              <w:rPr>
                <w:b/>
                <w:i/>
              </w:rPr>
              <w:t>Повторение по теме «Ежедневная уборка полов в классе». Практическая работа</w:t>
            </w:r>
          </w:p>
        </w:tc>
        <w:tc>
          <w:tcPr>
            <w:tcW w:w="1142" w:type="dxa"/>
            <w:gridSpan w:val="3"/>
          </w:tcPr>
          <w:p w:rsidR="001A45FE" w:rsidRDefault="00AD5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1ч</w:t>
            </w:r>
          </w:p>
        </w:tc>
        <w:tc>
          <w:tcPr>
            <w:tcW w:w="1847" w:type="dxa"/>
          </w:tcPr>
          <w:p w:rsidR="001A45FE" w:rsidRDefault="00AD51EA">
            <w:pPr>
              <w:pStyle w:val="Default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397" w:type="dxa"/>
          </w:tcPr>
          <w:p w:rsidR="001A45FE" w:rsidRDefault="00AD51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добросовестное отношение </w:t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A45FE" w:rsidRDefault="00AD51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уборочному инвентарю</w:t>
            </w:r>
          </w:p>
        </w:tc>
        <w:tc>
          <w:tcPr>
            <w:tcW w:w="2152" w:type="dxa"/>
            <w:gridSpan w:val="3"/>
          </w:tcPr>
          <w:p w:rsidR="001A45FE" w:rsidRDefault="00AD51E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и развитие внимания </w:t>
            </w:r>
          </w:p>
          <w:p w:rsidR="001A45FE" w:rsidRDefault="001A45F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A45FE" w:rsidRDefault="00AD5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уборочный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инвентарь</w:t>
            </w:r>
          </w:p>
        </w:tc>
      </w:tr>
      <w:tr w:rsidR="001A45FE">
        <w:trPr>
          <w:trHeight w:val="9797"/>
        </w:trPr>
        <w:tc>
          <w:tcPr>
            <w:tcW w:w="15134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1A45FE" w:rsidRDefault="001A45F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i/>
                <w:color w:val="000000"/>
                <w:sz w:val="44"/>
                <w:szCs w:val="44"/>
                <w:lang w:eastAsia="ru-RU"/>
              </w:rPr>
            </w:pPr>
          </w:p>
        </w:tc>
      </w:tr>
    </w:tbl>
    <w:p w:rsidR="001A45FE" w:rsidRDefault="001A45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A45F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EA" w:rsidRDefault="00AD51EA">
      <w:pPr>
        <w:spacing w:line="240" w:lineRule="auto"/>
      </w:pPr>
      <w:r>
        <w:separator/>
      </w:r>
    </w:p>
  </w:endnote>
  <w:endnote w:type="continuationSeparator" w:id="0">
    <w:p w:rsidR="00AD51EA" w:rsidRDefault="00AD5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EA" w:rsidRDefault="00AD51EA">
      <w:pPr>
        <w:spacing w:after="0"/>
      </w:pPr>
      <w:r>
        <w:separator/>
      </w:r>
    </w:p>
  </w:footnote>
  <w:footnote w:type="continuationSeparator" w:id="0">
    <w:p w:rsidR="00AD51EA" w:rsidRDefault="00AD51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EF1"/>
    <w:multiLevelType w:val="multilevel"/>
    <w:tmpl w:val="511B4EF1"/>
    <w:lvl w:ilvl="0">
      <w:start w:val="1"/>
      <w:numFmt w:val="bullet"/>
      <w:lvlText w:val=""/>
      <w:lvlJc w:val="left"/>
      <w:pPr>
        <w:ind w:left="142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">
    <w:nsid w:val="51EA4C8B"/>
    <w:multiLevelType w:val="multilevel"/>
    <w:tmpl w:val="51EA4C8B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93"/>
    <w:rsid w:val="00005B21"/>
    <w:rsid w:val="000153AC"/>
    <w:rsid w:val="00017737"/>
    <w:rsid w:val="000232E6"/>
    <w:rsid w:val="000238F4"/>
    <w:rsid w:val="000327DF"/>
    <w:rsid w:val="00040587"/>
    <w:rsid w:val="00053C5A"/>
    <w:rsid w:val="0006021F"/>
    <w:rsid w:val="00061A27"/>
    <w:rsid w:val="00064DA5"/>
    <w:rsid w:val="0007201C"/>
    <w:rsid w:val="00090569"/>
    <w:rsid w:val="000A10CD"/>
    <w:rsid w:val="000A3A98"/>
    <w:rsid w:val="000A487E"/>
    <w:rsid w:val="000C4844"/>
    <w:rsid w:val="000C7A27"/>
    <w:rsid w:val="000E08DE"/>
    <w:rsid w:val="000F70E2"/>
    <w:rsid w:val="00102044"/>
    <w:rsid w:val="0010599E"/>
    <w:rsid w:val="00107E2B"/>
    <w:rsid w:val="001240A0"/>
    <w:rsid w:val="00142719"/>
    <w:rsid w:val="00142ED9"/>
    <w:rsid w:val="001432A6"/>
    <w:rsid w:val="00144EC6"/>
    <w:rsid w:val="001807A7"/>
    <w:rsid w:val="00182BC4"/>
    <w:rsid w:val="00182E66"/>
    <w:rsid w:val="001904F2"/>
    <w:rsid w:val="001921C1"/>
    <w:rsid w:val="00195EAC"/>
    <w:rsid w:val="001A45FE"/>
    <w:rsid w:val="001B3240"/>
    <w:rsid w:val="001C23BF"/>
    <w:rsid w:val="001C7461"/>
    <w:rsid w:val="001D153B"/>
    <w:rsid w:val="001D7DFF"/>
    <w:rsid w:val="001E6030"/>
    <w:rsid w:val="00200C79"/>
    <w:rsid w:val="00201F7B"/>
    <w:rsid w:val="00204016"/>
    <w:rsid w:val="00211DE8"/>
    <w:rsid w:val="00222B7F"/>
    <w:rsid w:val="00247539"/>
    <w:rsid w:val="00252C98"/>
    <w:rsid w:val="002646C7"/>
    <w:rsid w:val="00266AE3"/>
    <w:rsid w:val="00270832"/>
    <w:rsid w:val="002739BE"/>
    <w:rsid w:val="00277E09"/>
    <w:rsid w:val="002A43EF"/>
    <w:rsid w:val="002C0D7A"/>
    <w:rsid w:val="002D048C"/>
    <w:rsid w:val="0030399E"/>
    <w:rsid w:val="003060DE"/>
    <w:rsid w:val="00306616"/>
    <w:rsid w:val="00323AC2"/>
    <w:rsid w:val="003259B1"/>
    <w:rsid w:val="00325C2D"/>
    <w:rsid w:val="00326757"/>
    <w:rsid w:val="00330AB2"/>
    <w:rsid w:val="00334193"/>
    <w:rsid w:val="00350BDA"/>
    <w:rsid w:val="003552DC"/>
    <w:rsid w:val="00362A0A"/>
    <w:rsid w:val="003642BF"/>
    <w:rsid w:val="00376B42"/>
    <w:rsid w:val="003806F0"/>
    <w:rsid w:val="0039717D"/>
    <w:rsid w:val="003B30AB"/>
    <w:rsid w:val="003B4DFA"/>
    <w:rsid w:val="003D1B82"/>
    <w:rsid w:val="003D1B88"/>
    <w:rsid w:val="003E161C"/>
    <w:rsid w:val="003E35BE"/>
    <w:rsid w:val="003F1915"/>
    <w:rsid w:val="00403AC1"/>
    <w:rsid w:val="0040552E"/>
    <w:rsid w:val="004063FA"/>
    <w:rsid w:val="00441B16"/>
    <w:rsid w:val="00450F8C"/>
    <w:rsid w:val="00470CA2"/>
    <w:rsid w:val="00473CD5"/>
    <w:rsid w:val="00476474"/>
    <w:rsid w:val="00483E43"/>
    <w:rsid w:val="00494295"/>
    <w:rsid w:val="004A28A4"/>
    <w:rsid w:val="004A44BD"/>
    <w:rsid w:val="004A58E3"/>
    <w:rsid w:val="004B7F37"/>
    <w:rsid w:val="004C4795"/>
    <w:rsid w:val="004C747E"/>
    <w:rsid w:val="004D2AEB"/>
    <w:rsid w:val="004F6C15"/>
    <w:rsid w:val="00502ECC"/>
    <w:rsid w:val="005044EB"/>
    <w:rsid w:val="0051576B"/>
    <w:rsid w:val="0051763C"/>
    <w:rsid w:val="00525690"/>
    <w:rsid w:val="00536ABC"/>
    <w:rsid w:val="00541A14"/>
    <w:rsid w:val="00544C7F"/>
    <w:rsid w:val="00545D75"/>
    <w:rsid w:val="005468C6"/>
    <w:rsid w:val="00580A82"/>
    <w:rsid w:val="0058344C"/>
    <w:rsid w:val="00587E7F"/>
    <w:rsid w:val="00595BD1"/>
    <w:rsid w:val="005B01E3"/>
    <w:rsid w:val="005B0713"/>
    <w:rsid w:val="005B1146"/>
    <w:rsid w:val="005C4357"/>
    <w:rsid w:val="005D43C9"/>
    <w:rsid w:val="005D5B5C"/>
    <w:rsid w:val="005E1B68"/>
    <w:rsid w:val="005F04B3"/>
    <w:rsid w:val="005F3214"/>
    <w:rsid w:val="005F47D8"/>
    <w:rsid w:val="00606C7E"/>
    <w:rsid w:val="00617EB1"/>
    <w:rsid w:val="00623439"/>
    <w:rsid w:val="00624E8E"/>
    <w:rsid w:val="0063527E"/>
    <w:rsid w:val="006401C7"/>
    <w:rsid w:val="006655D3"/>
    <w:rsid w:val="00665E9C"/>
    <w:rsid w:val="00672372"/>
    <w:rsid w:val="006853C5"/>
    <w:rsid w:val="00687B80"/>
    <w:rsid w:val="006C2E5D"/>
    <w:rsid w:val="006C3D21"/>
    <w:rsid w:val="006E6C45"/>
    <w:rsid w:val="006F0EBA"/>
    <w:rsid w:val="00702978"/>
    <w:rsid w:val="00723374"/>
    <w:rsid w:val="0073029A"/>
    <w:rsid w:val="00737AF3"/>
    <w:rsid w:val="00741D4E"/>
    <w:rsid w:val="00754597"/>
    <w:rsid w:val="00754738"/>
    <w:rsid w:val="00766BFF"/>
    <w:rsid w:val="0077040E"/>
    <w:rsid w:val="00774248"/>
    <w:rsid w:val="00796CEE"/>
    <w:rsid w:val="007A7304"/>
    <w:rsid w:val="007B0931"/>
    <w:rsid w:val="007B624F"/>
    <w:rsid w:val="007C1A1B"/>
    <w:rsid w:val="007C48B5"/>
    <w:rsid w:val="007C730E"/>
    <w:rsid w:val="007D0B05"/>
    <w:rsid w:val="007E72DD"/>
    <w:rsid w:val="007F2898"/>
    <w:rsid w:val="00803FFF"/>
    <w:rsid w:val="00805F71"/>
    <w:rsid w:val="00822DDC"/>
    <w:rsid w:val="00827370"/>
    <w:rsid w:val="0084121A"/>
    <w:rsid w:val="00843366"/>
    <w:rsid w:val="00857122"/>
    <w:rsid w:val="008854F1"/>
    <w:rsid w:val="00894570"/>
    <w:rsid w:val="008A4192"/>
    <w:rsid w:val="008C415E"/>
    <w:rsid w:val="008D1AB5"/>
    <w:rsid w:val="008E44AC"/>
    <w:rsid w:val="008F1A3B"/>
    <w:rsid w:val="00900D0B"/>
    <w:rsid w:val="00901C48"/>
    <w:rsid w:val="00912A1F"/>
    <w:rsid w:val="0092059B"/>
    <w:rsid w:val="00924C22"/>
    <w:rsid w:val="0093396E"/>
    <w:rsid w:val="009357F2"/>
    <w:rsid w:val="0095028B"/>
    <w:rsid w:val="00954072"/>
    <w:rsid w:val="0096092E"/>
    <w:rsid w:val="00964F13"/>
    <w:rsid w:val="009761AE"/>
    <w:rsid w:val="0098487E"/>
    <w:rsid w:val="009848FC"/>
    <w:rsid w:val="009A6D65"/>
    <w:rsid w:val="009B78DD"/>
    <w:rsid w:val="009B7A94"/>
    <w:rsid w:val="009C2675"/>
    <w:rsid w:val="009C708F"/>
    <w:rsid w:val="00A04FCB"/>
    <w:rsid w:val="00A05D93"/>
    <w:rsid w:val="00A13138"/>
    <w:rsid w:val="00A15825"/>
    <w:rsid w:val="00A244C0"/>
    <w:rsid w:val="00A32737"/>
    <w:rsid w:val="00A40E93"/>
    <w:rsid w:val="00A63492"/>
    <w:rsid w:val="00A642F5"/>
    <w:rsid w:val="00A67381"/>
    <w:rsid w:val="00A70A13"/>
    <w:rsid w:val="00A73E5A"/>
    <w:rsid w:val="00A773DB"/>
    <w:rsid w:val="00A9136E"/>
    <w:rsid w:val="00A9560D"/>
    <w:rsid w:val="00A96774"/>
    <w:rsid w:val="00AA0EB8"/>
    <w:rsid w:val="00AA119C"/>
    <w:rsid w:val="00AB1B1E"/>
    <w:rsid w:val="00AB7E18"/>
    <w:rsid w:val="00AD26CD"/>
    <w:rsid w:val="00AD51EA"/>
    <w:rsid w:val="00B05A6B"/>
    <w:rsid w:val="00B067CE"/>
    <w:rsid w:val="00B22710"/>
    <w:rsid w:val="00B26AC3"/>
    <w:rsid w:val="00B40A09"/>
    <w:rsid w:val="00B42DF1"/>
    <w:rsid w:val="00B432E6"/>
    <w:rsid w:val="00B54A30"/>
    <w:rsid w:val="00B54C19"/>
    <w:rsid w:val="00B5727E"/>
    <w:rsid w:val="00B63B6E"/>
    <w:rsid w:val="00B6659A"/>
    <w:rsid w:val="00B7512B"/>
    <w:rsid w:val="00BA37F7"/>
    <w:rsid w:val="00BA7B60"/>
    <w:rsid w:val="00BC1AC1"/>
    <w:rsid w:val="00BC2F30"/>
    <w:rsid w:val="00BD79A5"/>
    <w:rsid w:val="00BE1BF3"/>
    <w:rsid w:val="00BE3411"/>
    <w:rsid w:val="00BE39AF"/>
    <w:rsid w:val="00BF42F6"/>
    <w:rsid w:val="00BF476C"/>
    <w:rsid w:val="00C06477"/>
    <w:rsid w:val="00C16F9F"/>
    <w:rsid w:val="00C17D95"/>
    <w:rsid w:val="00C23EE6"/>
    <w:rsid w:val="00C3613F"/>
    <w:rsid w:val="00C378CF"/>
    <w:rsid w:val="00C42FC0"/>
    <w:rsid w:val="00C52C9F"/>
    <w:rsid w:val="00C731F8"/>
    <w:rsid w:val="00C801A3"/>
    <w:rsid w:val="00C809C7"/>
    <w:rsid w:val="00C95CC2"/>
    <w:rsid w:val="00C977C9"/>
    <w:rsid w:val="00CB740E"/>
    <w:rsid w:val="00CC5ECE"/>
    <w:rsid w:val="00CC7D1E"/>
    <w:rsid w:val="00CE5DC3"/>
    <w:rsid w:val="00CF085D"/>
    <w:rsid w:val="00CF57D4"/>
    <w:rsid w:val="00CF5E3B"/>
    <w:rsid w:val="00CF6016"/>
    <w:rsid w:val="00D11FEF"/>
    <w:rsid w:val="00D175A5"/>
    <w:rsid w:val="00D41FCE"/>
    <w:rsid w:val="00D44FD0"/>
    <w:rsid w:val="00D534B3"/>
    <w:rsid w:val="00D54484"/>
    <w:rsid w:val="00D73724"/>
    <w:rsid w:val="00D74360"/>
    <w:rsid w:val="00D809D3"/>
    <w:rsid w:val="00DA6DCA"/>
    <w:rsid w:val="00DB4730"/>
    <w:rsid w:val="00DD32E4"/>
    <w:rsid w:val="00DD5F16"/>
    <w:rsid w:val="00DE1D39"/>
    <w:rsid w:val="00DE2809"/>
    <w:rsid w:val="00DF38E7"/>
    <w:rsid w:val="00DF51D4"/>
    <w:rsid w:val="00E06C10"/>
    <w:rsid w:val="00E11A09"/>
    <w:rsid w:val="00E127AC"/>
    <w:rsid w:val="00E2036E"/>
    <w:rsid w:val="00E21682"/>
    <w:rsid w:val="00E23D13"/>
    <w:rsid w:val="00E24010"/>
    <w:rsid w:val="00E27181"/>
    <w:rsid w:val="00E33E30"/>
    <w:rsid w:val="00E41B07"/>
    <w:rsid w:val="00E43002"/>
    <w:rsid w:val="00E44AA3"/>
    <w:rsid w:val="00E52D77"/>
    <w:rsid w:val="00E61620"/>
    <w:rsid w:val="00E663B0"/>
    <w:rsid w:val="00E8711C"/>
    <w:rsid w:val="00E91573"/>
    <w:rsid w:val="00E956AA"/>
    <w:rsid w:val="00E96576"/>
    <w:rsid w:val="00EB38EA"/>
    <w:rsid w:val="00EC5844"/>
    <w:rsid w:val="00ED289F"/>
    <w:rsid w:val="00EE1A03"/>
    <w:rsid w:val="00EF704A"/>
    <w:rsid w:val="00F13ECE"/>
    <w:rsid w:val="00F23095"/>
    <w:rsid w:val="00F232D5"/>
    <w:rsid w:val="00F34A21"/>
    <w:rsid w:val="00F34E39"/>
    <w:rsid w:val="00F364B2"/>
    <w:rsid w:val="00F407C6"/>
    <w:rsid w:val="00F50A3A"/>
    <w:rsid w:val="00F560B5"/>
    <w:rsid w:val="00F57973"/>
    <w:rsid w:val="00F66C89"/>
    <w:rsid w:val="00F85FBB"/>
    <w:rsid w:val="00FC255E"/>
    <w:rsid w:val="00FC2EAD"/>
    <w:rsid w:val="00FC4A9D"/>
    <w:rsid w:val="00FD4D0E"/>
    <w:rsid w:val="00FE3BAC"/>
    <w:rsid w:val="00FF08FD"/>
    <w:rsid w:val="00FF4593"/>
    <w:rsid w:val="2C1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pPr>
      <w:spacing w:after="160"/>
    </w:pPr>
    <w:rPr>
      <w:rFonts w:eastAsiaTheme="minorEastAsia"/>
      <w:color w:val="595959" w:themeColor="text1" w:themeTint="A6"/>
      <w:spacing w:val="15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qFormat/>
  </w:style>
  <w:style w:type="character" w:customStyle="1" w:styleId="c55">
    <w:name w:val="c55"/>
    <w:basedOn w:val="a0"/>
  </w:style>
  <w:style w:type="character" w:customStyle="1" w:styleId="c43">
    <w:name w:val="c43"/>
    <w:basedOn w:val="a0"/>
  </w:style>
  <w:style w:type="character" w:customStyle="1" w:styleId="c13">
    <w:name w:val="c13"/>
    <w:basedOn w:val="a0"/>
    <w:qFormat/>
  </w:style>
  <w:style w:type="character" w:customStyle="1" w:styleId="c35">
    <w:name w:val="c35"/>
    <w:basedOn w:val="a0"/>
    <w:qFormat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</w:style>
  <w:style w:type="character" w:customStyle="1" w:styleId="flag-throbber">
    <w:name w:val="flag-throbber"/>
    <w:basedOn w:val="a0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Pr>
      <w:rFonts w:eastAsiaTheme="minorEastAsia"/>
      <w:color w:val="595959" w:themeColor="text1" w:themeTint="A6"/>
      <w:spacing w:val="15"/>
    </w:rPr>
  </w:style>
  <w:style w:type="paragraph" w:styleId="ac">
    <w:name w:val="No Spacing"/>
    <w:link w:val="ad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pPr>
      <w:spacing w:after="160"/>
    </w:pPr>
    <w:rPr>
      <w:rFonts w:eastAsiaTheme="minorEastAsia"/>
      <w:color w:val="595959" w:themeColor="text1" w:themeTint="A6"/>
      <w:spacing w:val="15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qFormat/>
  </w:style>
  <w:style w:type="character" w:customStyle="1" w:styleId="c55">
    <w:name w:val="c55"/>
    <w:basedOn w:val="a0"/>
  </w:style>
  <w:style w:type="character" w:customStyle="1" w:styleId="c43">
    <w:name w:val="c43"/>
    <w:basedOn w:val="a0"/>
  </w:style>
  <w:style w:type="character" w:customStyle="1" w:styleId="c13">
    <w:name w:val="c13"/>
    <w:basedOn w:val="a0"/>
    <w:qFormat/>
  </w:style>
  <w:style w:type="character" w:customStyle="1" w:styleId="c35">
    <w:name w:val="c35"/>
    <w:basedOn w:val="a0"/>
    <w:qFormat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customStyle="1" w:styleId="c27">
    <w:name w:val="c2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</w:style>
  <w:style w:type="character" w:customStyle="1" w:styleId="flag-throbber">
    <w:name w:val="flag-throbber"/>
    <w:basedOn w:val="a0"/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uiPriority w:val="11"/>
    <w:rPr>
      <w:rFonts w:eastAsiaTheme="minorEastAsia"/>
      <w:color w:val="595959" w:themeColor="text1" w:themeTint="A6"/>
      <w:spacing w:val="15"/>
    </w:rPr>
  </w:style>
  <w:style w:type="paragraph" w:styleId="ac">
    <w:name w:val="No Spacing"/>
    <w:link w:val="ad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2DDF7-3A31-4DBD-8DC8-8C878500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2891</TotalTime>
  <Pages>1</Pages>
  <Words>3454</Words>
  <Characters>19688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Завуч э.в.</cp:lastModifiedBy>
  <cp:revision>32</cp:revision>
  <cp:lastPrinted>2020-11-02T07:04:00Z</cp:lastPrinted>
  <dcterms:created xsi:type="dcterms:W3CDTF">2019-09-03T07:50:00Z</dcterms:created>
  <dcterms:modified xsi:type="dcterms:W3CDTF">2023-10-02T23:07:00Z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CEF277F446E642F68D22BCA81E163666_12</vt:lpwstr>
  </property>
</Properties>
</file>